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20372" w:type="dxa"/>
        <w:tblLayout w:type="fixed"/>
        <w:tblLook w:val="01E0" w:firstRow="1" w:lastRow="1" w:firstColumn="1" w:lastColumn="1" w:noHBand="0" w:noVBand="0"/>
      </w:tblPr>
      <w:tblGrid>
        <w:gridCol w:w="4928"/>
        <w:gridCol w:w="5148"/>
        <w:gridCol w:w="5148"/>
        <w:gridCol w:w="5148"/>
      </w:tblGrid>
      <w:tr w:rsidR="00B04521" w:rsidRPr="00EB2B8E">
        <w:tc>
          <w:tcPr>
            <w:tcW w:w="4928" w:type="dxa"/>
          </w:tcPr>
          <w:p w:rsidR="00B04521" w:rsidRPr="00EB2B8E" w:rsidRDefault="00B04521" w:rsidP="00B04521">
            <w:pPr>
              <w:snapToGrid w:val="0"/>
              <w:rPr>
                <w:rFonts w:ascii="Tahoma" w:hAnsi="Tahoma" w:cs="Tahoma"/>
                <w:b/>
                <w:bCs/>
                <w:sz w:val="18"/>
                <w:szCs w:val="18"/>
              </w:rPr>
            </w:pPr>
            <w:r w:rsidRPr="00EB2B8E">
              <w:rPr>
                <w:rFonts w:ascii="Tahoma" w:hAnsi="Tahoma" w:cs="Tahoma"/>
                <w:b/>
                <w:bCs/>
                <w:sz w:val="18"/>
                <w:szCs w:val="18"/>
              </w:rPr>
              <w:t>Primary Media Contact:</w:t>
            </w:r>
          </w:p>
          <w:p w:rsidR="00B04521" w:rsidRPr="00EB2B8E" w:rsidRDefault="00B04521" w:rsidP="00B04521">
            <w:pPr>
              <w:snapToGrid w:val="0"/>
              <w:rPr>
                <w:rFonts w:ascii="Tahoma" w:hAnsi="Tahoma" w:cs="Tahoma"/>
                <w:sz w:val="18"/>
                <w:szCs w:val="18"/>
              </w:rPr>
            </w:pPr>
            <w:r w:rsidRPr="00EB2B8E">
              <w:rPr>
                <w:rFonts w:ascii="Tahoma" w:hAnsi="Tahoma" w:cs="Tahoma"/>
                <w:sz w:val="18"/>
                <w:szCs w:val="18"/>
              </w:rPr>
              <w:t>Advantech Co., Ltd.</w:t>
            </w:r>
          </w:p>
          <w:p w:rsidR="00B04521" w:rsidRPr="00EB2B8E" w:rsidRDefault="00845100" w:rsidP="00B04521">
            <w:pPr>
              <w:snapToGrid w:val="0"/>
              <w:rPr>
                <w:rFonts w:ascii="Tahoma" w:hAnsi="Tahoma" w:cs="Tahoma"/>
                <w:sz w:val="18"/>
                <w:szCs w:val="18"/>
              </w:rPr>
            </w:pPr>
            <w:r>
              <w:rPr>
                <w:rFonts w:ascii="Tahoma" w:hAnsi="Tahoma" w:cs="Tahoma"/>
                <w:sz w:val="18"/>
                <w:szCs w:val="18"/>
              </w:rPr>
              <w:t xml:space="preserve">Gabrielle </w:t>
            </w:r>
            <w:proofErr w:type="spellStart"/>
            <w:r>
              <w:rPr>
                <w:rFonts w:ascii="Tahoma" w:hAnsi="Tahoma" w:cs="Tahoma"/>
                <w:sz w:val="18"/>
                <w:szCs w:val="18"/>
              </w:rPr>
              <w:t>Faeldan</w:t>
            </w:r>
            <w:proofErr w:type="spellEnd"/>
          </w:p>
          <w:p w:rsidR="00B04521" w:rsidRPr="00EB2B8E" w:rsidRDefault="00B04521" w:rsidP="00B04521">
            <w:pPr>
              <w:snapToGrid w:val="0"/>
              <w:rPr>
                <w:rFonts w:ascii="Tahoma" w:hAnsi="Tahoma" w:cs="Tahoma"/>
                <w:sz w:val="18"/>
                <w:szCs w:val="18"/>
              </w:rPr>
            </w:pPr>
            <w:r w:rsidRPr="00EB2B8E">
              <w:rPr>
                <w:rFonts w:ascii="Tahoma" w:hAnsi="Tahoma" w:cs="Tahoma"/>
                <w:sz w:val="18"/>
                <w:szCs w:val="18"/>
              </w:rPr>
              <w:t xml:space="preserve">Tel: </w:t>
            </w:r>
            <w:r w:rsidR="009C3AFD">
              <w:rPr>
                <w:rFonts w:ascii="Tahoma" w:hAnsi="Tahoma" w:cs="Tahoma"/>
                <w:sz w:val="18"/>
                <w:szCs w:val="18"/>
              </w:rPr>
              <w:t>949-420-2500 ext. 226</w:t>
            </w:r>
          </w:p>
          <w:p w:rsidR="00B04521" w:rsidRPr="00EB2B8E" w:rsidRDefault="0068524D" w:rsidP="009C3AFD">
            <w:pPr>
              <w:pStyle w:val="PR-Body"/>
              <w:spacing w:after="120" w:line="240" w:lineRule="atLeast"/>
              <w:rPr>
                <w:rFonts w:ascii="Tahoma" w:hAnsi="Tahoma" w:cs="Tahoma"/>
                <w:color w:val="auto"/>
                <w:sz w:val="18"/>
                <w:szCs w:val="18"/>
                <w:lang w:val="it-IT"/>
              </w:rPr>
            </w:pPr>
            <w:hyperlink r:id="rId12" w:history="1">
              <w:r w:rsidR="009C3AFD">
                <w:rPr>
                  <w:rStyle w:val="Hyperlink"/>
                  <w:rFonts w:ascii="Tahoma" w:hAnsi="Tahoma" w:cs="Tahoma"/>
                  <w:position w:val="6"/>
                  <w:sz w:val="18"/>
                  <w:szCs w:val="18"/>
                </w:rPr>
                <w:t>gabrielle.faeldan@advantech.com</w:t>
              </w:r>
            </w:hyperlink>
          </w:p>
        </w:tc>
        <w:tc>
          <w:tcPr>
            <w:tcW w:w="5148" w:type="dxa"/>
          </w:tcPr>
          <w:p w:rsidR="00B04521" w:rsidRPr="00EB2B8E" w:rsidRDefault="00047E33" w:rsidP="00B04521">
            <w:pPr>
              <w:pStyle w:val="PR-Body"/>
              <w:spacing w:after="120" w:line="240" w:lineRule="atLeast"/>
              <w:rPr>
                <w:rFonts w:ascii="Tahoma" w:hAnsi="Tahoma" w:cs="Tahoma"/>
                <w:b/>
                <w:color w:val="auto"/>
                <w:sz w:val="18"/>
                <w:szCs w:val="18"/>
              </w:rPr>
            </w:pPr>
            <w:r w:rsidRPr="00EB2B8E">
              <w:rPr>
                <w:rFonts w:ascii="Tahoma" w:hAnsi="Tahoma" w:cs="Tahoma"/>
                <w:color w:val="auto"/>
                <w:position w:val="6"/>
                <w:sz w:val="18"/>
                <w:szCs w:val="18"/>
              </w:rPr>
              <w:t xml:space="preserve"> </w:t>
            </w:r>
          </w:p>
        </w:tc>
        <w:tc>
          <w:tcPr>
            <w:tcW w:w="5148" w:type="dxa"/>
          </w:tcPr>
          <w:p w:rsidR="00B04521" w:rsidRPr="00EB2B8E" w:rsidRDefault="00047E33" w:rsidP="00B04521">
            <w:pPr>
              <w:pStyle w:val="PR-Body"/>
              <w:spacing w:after="120" w:line="240" w:lineRule="atLeast"/>
              <w:rPr>
                <w:rFonts w:ascii="Tahoma" w:hAnsi="Tahoma" w:cs="Tahoma"/>
                <w:b/>
                <w:color w:val="auto"/>
                <w:sz w:val="18"/>
                <w:szCs w:val="18"/>
              </w:rPr>
            </w:pPr>
            <w:r w:rsidRPr="00EB2B8E">
              <w:rPr>
                <w:rFonts w:ascii="Tahoma" w:hAnsi="Tahoma" w:cs="Tahoma"/>
                <w:color w:val="auto"/>
                <w:position w:val="6"/>
                <w:sz w:val="18"/>
                <w:szCs w:val="18"/>
              </w:rPr>
              <w:t xml:space="preserve"> </w:t>
            </w:r>
          </w:p>
        </w:tc>
        <w:tc>
          <w:tcPr>
            <w:tcW w:w="5148" w:type="dxa"/>
          </w:tcPr>
          <w:p w:rsidR="00CD05D2" w:rsidRPr="00EB2B8E" w:rsidRDefault="00047E33">
            <w:pPr>
              <w:pStyle w:val="PR-Body"/>
              <w:spacing w:after="120"/>
              <w:ind w:leftChars="-30" w:left="-72" w:firstLineChars="250" w:firstLine="450"/>
              <w:jc w:val="center"/>
              <w:rPr>
                <w:rFonts w:ascii="Tahoma" w:hAnsi="Tahoma" w:cs="Tahoma"/>
                <w:b/>
                <w:bCs/>
                <w:color w:val="auto"/>
                <w:sz w:val="18"/>
                <w:szCs w:val="18"/>
              </w:rPr>
            </w:pPr>
            <w:r w:rsidRPr="00EB2B8E">
              <w:rPr>
                <w:rFonts w:ascii="Tahoma" w:hAnsi="Tahoma" w:cs="Tahoma"/>
                <w:b/>
                <w:bCs/>
                <w:color w:val="auto"/>
                <w:sz w:val="18"/>
                <w:szCs w:val="18"/>
              </w:rPr>
              <w:t>2nd Media Contact:</w:t>
            </w:r>
          </w:p>
        </w:tc>
      </w:tr>
    </w:tbl>
    <w:p w:rsidR="0098771F" w:rsidRDefault="0098771F" w:rsidP="001C59D8">
      <w:pPr>
        <w:tabs>
          <w:tab w:val="left" w:pos="720"/>
        </w:tabs>
        <w:autoSpaceDE w:val="0"/>
        <w:autoSpaceDN w:val="0"/>
        <w:adjustRightInd w:val="0"/>
        <w:spacing w:beforeLines="50" w:before="180" w:afterLines="50" w:after="180" w:line="400" w:lineRule="exact"/>
        <w:ind w:right="17"/>
        <w:contextualSpacing/>
        <w:jc w:val="center"/>
        <w:rPr>
          <w:rFonts w:ascii="Arial" w:hAnsi="Arial" w:cs="Arial"/>
          <w:b/>
          <w:sz w:val="28"/>
          <w:szCs w:val="28"/>
        </w:rPr>
      </w:pPr>
    </w:p>
    <w:p w:rsidR="00923CA1" w:rsidRPr="00916E32" w:rsidRDefault="00001E48" w:rsidP="00916E32">
      <w:pPr>
        <w:spacing w:line="300" w:lineRule="atLeast"/>
        <w:jc w:val="center"/>
        <w:rPr>
          <w:rFonts w:ascii="Tahoma" w:hAnsi="Tahoma" w:cs="Tahoma"/>
          <w:b/>
          <w:bCs/>
          <w:sz w:val="28"/>
          <w:szCs w:val="28"/>
        </w:rPr>
      </w:pPr>
      <w:r>
        <w:rPr>
          <w:rFonts w:ascii="Tahoma" w:hAnsi="Tahoma" w:cs="Tahoma" w:hint="eastAsia"/>
          <w:b/>
          <w:sz w:val="28"/>
          <w:szCs w:val="28"/>
        </w:rPr>
        <w:t>Advantech Introduces New ARK-35</w:t>
      </w:r>
      <w:r w:rsidR="001C59D8">
        <w:rPr>
          <w:rFonts w:ascii="Tahoma" w:hAnsi="Tahoma" w:cs="Tahoma"/>
          <w:b/>
          <w:sz w:val="28"/>
          <w:szCs w:val="28"/>
        </w:rPr>
        <w:t>00</w:t>
      </w:r>
      <w:r w:rsidR="000D34C6">
        <w:rPr>
          <w:rFonts w:ascii="Tahoma" w:hAnsi="Tahoma" w:cs="Tahoma" w:hint="eastAsia"/>
          <w:b/>
          <w:sz w:val="28"/>
          <w:szCs w:val="28"/>
        </w:rPr>
        <w:t xml:space="preserve"> Series</w:t>
      </w:r>
      <w:r>
        <w:rPr>
          <w:rFonts w:ascii="Tahoma" w:hAnsi="Tahoma" w:cs="Tahoma" w:hint="eastAsia"/>
          <w:b/>
          <w:sz w:val="28"/>
          <w:szCs w:val="28"/>
        </w:rPr>
        <w:t xml:space="preserve"> </w:t>
      </w:r>
      <w:r w:rsidR="005D2751">
        <w:rPr>
          <w:rFonts w:ascii="Tahoma" w:hAnsi="Tahoma" w:cs="Tahoma"/>
          <w:b/>
          <w:sz w:val="28"/>
          <w:szCs w:val="28"/>
        </w:rPr>
        <w:br/>
      </w:r>
      <w:proofErr w:type="spellStart"/>
      <w:r>
        <w:rPr>
          <w:rFonts w:ascii="Tahoma" w:hAnsi="Tahoma" w:cs="Tahoma" w:hint="eastAsia"/>
          <w:b/>
          <w:sz w:val="28"/>
          <w:szCs w:val="28"/>
        </w:rPr>
        <w:t>Fanless</w:t>
      </w:r>
      <w:proofErr w:type="spellEnd"/>
      <w:r>
        <w:rPr>
          <w:rFonts w:ascii="Tahoma" w:hAnsi="Tahoma" w:cs="Tahoma" w:hint="eastAsia"/>
          <w:b/>
          <w:sz w:val="28"/>
          <w:szCs w:val="28"/>
        </w:rPr>
        <w:t xml:space="preserve"> Embedded Box PCs</w:t>
      </w:r>
      <w:r w:rsidR="00916E32">
        <w:rPr>
          <w:rFonts w:ascii="Tahoma" w:hAnsi="Tahoma" w:cs="Tahoma"/>
          <w:b/>
          <w:bCs/>
          <w:sz w:val="28"/>
          <w:szCs w:val="28"/>
        </w:rPr>
        <w:t xml:space="preserve"> with </w:t>
      </w:r>
      <w:r w:rsidR="005D2751">
        <w:rPr>
          <w:rFonts w:ascii="Tahoma" w:hAnsi="Tahoma" w:cs="Tahoma"/>
          <w:b/>
          <w:bCs/>
          <w:sz w:val="28"/>
          <w:szCs w:val="28"/>
        </w:rPr>
        <w:br/>
      </w:r>
      <w:r w:rsidR="00FB4CC6">
        <w:rPr>
          <w:rFonts w:ascii="Tahoma" w:hAnsi="Tahoma" w:cs="Tahoma"/>
          <w:b/>
          <w:bCs/>
          <w:sz w:val="28"/>
          <w:szCs w:val="28"/>
        </w:rPr>
        <w:t xml:space="preserve">Supreme </w:t>
      </w:r>
      <w:r w:rsidR="00644BB8">
        <w:rPr>
          <w:rFonts w:ascii="Tahoma" w:hAnsi="Tahoma" w:cs="Tahoma" w:hint="eastAsia"/>
          <w:b/>
          <w:bCs/>
          <w:sz w:val="28"/>
          <w:szCs w:val="28"/>
        </w:rPr>
        <w:t>Expansion</w:t>
      </w:r>
      <w:r w:rsidR="005D2751">
        <w:rPr>
          <w:rFonts w:ascii="Tahoma" w:hAnsi="Tahoma" w:cs="Tahoma"/>
          <w:b/>
          <w:bCs/>
          <w:sz w:val="28"/>
          <w:szCs w:val="28"/>
        </w:rPr>
        <w:t xml:space="preserve">, </w:t>
      </w:r>
      <w:r w:rsidR="000720A3">
        <w:rPr>
          <w:rFonts w:ascii="Tahoma" w:hAnsi="Tahoma" w:cs="Tahoma" w:hint="eastAsia"/>
          <w:b/>
          <w:bCs/>
          <w:sz w:val="28"/>
          <w:szCs w:val="28"/>
        </w:rPr>
        <w:t>Extreme Performance</w:t>
      </w:r>
      <w:r w:rsidR="00D6060A">
        <w:rPr>
          <w:rFonts w:ascii="Tahoma" w:hAnsi="Tahoma" w:cs="Tahoma" w:hint="eastAsia"/>
          <w:b/>
          <w:sz w:val="28"/>
          <w:szCs w:val="28"/>
        </w:rPr>
        <w:t xml:space="preserve"> </w:t>
      </w:r>
    </w:p>
    <w:p w:rsidR="00320569" w:rsidRDefault="00320569" w:rsidP="001C59D8">
      <w:pPr>
        <w:spacing w:beforeLines="50" w:before="180" w:afterLines="50" w:after="180"/>
        <w:contextualSpacing/>
        <w:rPr>
          <w:rFonts w:ascii="Tahoma" w:hAnsi="Tahoma" w:cs="Tahoma"/>
          <w:b/>
          <w:color w:val="FF0000"/>
          <w:sz w:val="21"/>
          <w:szCs w:val="21"/>
        </w:rPr>
      </w:pPr>
    </w:p>
    <w:p w:rsidR="00077921" w:rsidRDefault="000D34C6" w:rsidP="00916E32">
      <w:pPr>
        <w:pStyle w:val="Pa1"/>
        <w:rPr>
          <w:rFonts w:ascii="Tahoma" w:eastAsia="PMingLiU" w:hAnsi="Tahoma" w:cs="Tahoma"/>
          <w:kern w:val="2"/>
          <w:sz w:val="21"/>
          <w:szCs w:val="21"/>
        </w:rPr>
      </w:pPr>
      <w:r>
        <w:rPr>
          <w:rFonts w:ascii="Tahoma" w:eastAsiaTheme="minorEastAsia" w:hAnsi="Tahoma" w:cs="Tahoma" w:hint="eastAsia"/>
          <w:b/>
          <w:noProof/>
          <w:sz w:val="21"/>
          <w:szCs w:val="21"/>
          <w:lang w:eastAsia="en-US"/>
        </w:rPr>
        <w:drawing>
          <wp:anchor distT="0" distB="0" distL="114300" distR="114300" simplePos="0" relativeHeight="251660288" behindDoc="0" locked="0" layoutInCell="1" allowOverlap="1">
            <wp:simplePos x="0" y="0"/>
            <wp:positionH relativeFrom="column">
              <wp:posOffset>2652395</wp:posOffset>
            </wp:positionH>
            <wp:positionV relativeFrom="paragraph">
              <wp:posOffset>2178685</wp:posOffset>
            </wp:positionV>
            <wp:extent cx="2954655" cy="1542415"/>
            <wp:effectExtent l="19050" t="0" r="0" b="0"/>
            <wp:wrapSquare wrapText="bothSides"/>
            <wp:docPr id="2" name="圖片 6" descr="C:\Documents and Settings\crystal.hsu\Local Settings\Temporary Internet Files\Content.Word\ARK-3510_pr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crystal.hsu\Local Settings\Temporary Internet Files\Content.Word\ARK-3510_pr_C.PNG"/>
                    <pic:cNvPicPr>
                      <a:picLocks noChangeAspect="1" noChangeArrowheads="1"/>
                    </pic:cNvPicPr>
                  </pic:nvPicPr>
                  <pic:blipFill>
                    <a:blip r:embed="rId13" cstate="print"/>
                    <a:srcRect/>
                    <a:stretch>
                      <a:fillRect/>
                    </a:stretch>
                  </pic:blipFill>
                  <pic:spPr bwMode="auto">
                    <a:xfrm>
                      <a:off x="0" y="0"/>
                      <a:ext cx="2954655" cy="1542415"/>
                    </a:xfrm>
                    <a:prstGeom prst="rect">
                      <a:avLst/>
                    </a:prstGeom>
                    <a:noFill/>
                    <a:ln w="9525">
                      <a:noFill/>
                      <a:miter lim="800000"/>
                      <a:headEnd/>
                      <a:tailEnd/>
                    </a:ln>
                  </pic:spPr>
                </pic:pic>
              </a:graphicData>
            </a:graphic>
          </wp:anchor>
        </w:drawing>
      </w:r>
      <w:r w:rsidR="000720A3">
        <w:rPr>
          <w:rFonts w:ascii="Tahoma" w:eastAsiaTheme="minorEastAsia" w:hAnsi="Tahoma" w:cs="Tahoma" w:hint="eastAsia"/>
          <w:b/>
          <w:sz w:val="21"/>
          <w:szCs w:val="21"/>
        </w:rPr>
        <w:t>Feb</w:t>
      </w:r>
      <w:r w:rsidR="000720A3">
        <w:rPr>
          <w:rFonts w:ascii="Tahoma" w:hAnsi="Tahoma" w:cs="Tahoma" w:hint="eastAsia"/>
          <w:b/>
          <w:sz w:val="21"/>
          <w:szCs w:val="21"/>
        </w:rPr>
        <w:t xml:space="preserve"> </w:t>
      </w:r>
      <w:r w:rsidR="00B34AD4">
        <w:rPr>
          <w:rFonts w:ascii="Tahoma" w:eastAsiaTheme="minorEastAsia" w:hAnsi="Tahoma" w:cs="Tahoma" w:hint="eastAsia"/>
          <w:b/>
          <w:sz w:val="21"/>
          <w:szCs w:val="21"/>
        </w:rPr>
        <w:t>1</w:t>
      </w:r>
      <w:r w:rsidR="00E84046">
        <w:rPr>
          <w:rFonts w:ascii="Tahoma" w:eastAsiaTheme="minorEastAsia" w:hAnsi="Tahoma" w:cs="Tahoma" w:hint="eastAsia"/>
          <w:b/>
          <w:sz w:val="21"/>
          <w:szCs w:val="21"/>
        </w:rPr>
        <w:t>0</w:t>
      </w:r>
      <w:r w:rsidR="00A245EE" w:rsidRPr="00A245EE">
        <w:rPr>
          <w:rFonts w:ascii="Tahoma" w:hAnsi="Tahoma" w:cs="Tahoma"/>
          <w:b/>
          <w:sz w:val="21"/>
          <w:szCs w:val="21"/>
        </w:rPr>
        <w:t>, 201</w:t>
      </w:r>
      <w:r w:rsidR="00FB37FE">
        <w:rPr>
          <w:rFonts w:ascii="Tahoma" w:hAnsi="Tahoma" w:cs="Tahoma" w:hint="eastAsia"/>
          <w:b/>
          <w:sz w:val="21"/>
          <w:szCs w:val="21"/>
        </w:rPr>
        <w:t>4</w:t>
      </w:r>
      <w:r w:rsidR="00A245EE" w:rsidRPr="00A245EE">
        <w:rPr>
          <w:rFonts w:ascii="Tahoma" w:hAnsi="Tahoma" w:cs="Tahoma"/>
          <w:b/>
          <w:sz w:val="21"/>
          <w:szCs w:val="21"/>
        </w:rPr>
        <w:t xml:space="preserve">, </w:t>
      </w:r>
      <w:r w:rsidR="00F51CC1">
        <w:rPr>
          <w:rFonts w:ascii="Tahoma" w:hAnsi="Tahoma" w:cs="Tahoma"/>
          <w:b/>
          <w:sz w:val="21"/>
          <w:szCs w:val="21"/>
        </w:rPr>
        <w:t xml:space="preserve">Irvine, CA </w:t>
      </w:r>
      <w:r w:rsidR="00047E33" w:rsidRPr="003A4D7C">
        <w:rPr>
          <w:rFonts w:ascii="Tahoma" w:hAnsi="Tahoma" w:cs="Tahoma"/>
          <w:b/>
          <w:sz w:val="22"/>
        </w:rPr>
        <w:t>–</w:t>
      </w:r>
      <w:r w:rsidR="00F51CC1">
        <w:rPr>
          <w:rFonts w:ascii="Tahoma" w:hAnsi="Tahoma" w:cs="Tahoma"/>
          <w:b/>
          <w:sz w:val="22"/>
        </w:rPr>
        <w:t xml:space="preserve"> </w:t>
      </w:r>
      <w:r w:rsidR="00047E33" w:rsidRPr="003A4D7C">
        <w:rPr>
          <w:rFonts w:ascii="Tahoma" w:hAnsi="Tahoma" w:cs="Tahoma"/>
          <w:sz w:val="21"/>
          <w:szCs w:val="21"/>
        </w:rPr>
        <w:t xml:space="preserve">Advantech, </w:t>
      </w:r>
      <w:r w:rsidR="000C7093">
        <w:rPr>
          <w:rFonts w:ascii="Tahoma" w:hAnsi="Tahoma" w:cs="Tahoma" w:hint="eastAsia"/>
          <w:sz w:val="21"/>
          <w:szCs w:val="21"/>
        </w:rPr>
        <w:t>a global leader in the e</w:t>
      </w:r>
      <w:r w:rsidR="00B37562">
        <w:rPr>
          <w:rFonts w:ascii="Tahoma" w:hAnsi="Tahoma" w:cs="Tahoma" w:hint="eastAsia"/>
          <w:sz w:val="21"/>
          <w:szCs w:val="21"/>
        </w:rPr>
        <w:t xml:space="preserve">mbedded system market, </w:t>
      </w:r>
      <w:r w:rsidR="000B7817">
        <w:rPr>
          <w:rFonts w:ascii="Tahoma" w:hAnsi="Tahoma" w:cs="Tahoma"/>
          <w:sz w:val="21"/>
          <w:szCs w:val="21"/>
        </w:rPr>
        <w:t xml:space="preserve">is </w:t>
      </w:r>
      <w:r w:rsidR="000B7817" w:rsidRPr="00123B9E">
        <w:rPr>
          <w:rFonts w:ascii="Tahoma" w:hAnsi="Tahoma" w:cs="Tahoma"/>
          <w:sz w:val="21"/>
          <w:szCs w:val="21"/>
        </w:rPr>
        <w:t xml:space="preserve">happy to </w:t>
      </w:r>
      <w:r w:rsidR="00B37562" w:rsidRPr="00123B9E">
        <w:rPr>
          <w:rFonts w:ascii="Tahoma" w:hAnsi="Tahoma" w:cs="Tahoma" w:hint="eastAsia"/>
          <w:sz w:val="21"/>
          <w:szCs w:val="21"/>
        </w:rPr>
        <w:t>announce</w:t>
      </w:r>
      <w:r w:rsidR="009B4C01" w:rsidRPr="00123B9E">
        <w:rPr>
          <w:rFonts w:ascii="Tahoma" w:hAnsi="Tahoma" w:cs="Tahoma" w:hint="eastAsia"/>
          <w:sz w:val="21"/>
          <w:szCs w:val="21"/>
        </w:rPr>
        <w:t xml:space="preserve"> </w:t>
      </w:r>
      <w:r w:rsidR="000B7817" w:rsidRPr="00123B9E">
        <w:rPr>
          <w:rFonts w:ascii="Tahoma" w:hAnsi="Tahoma" w:cs="Tahoma"/>
          <w:sz w:val="21"/>
          <w:szCs w:val="21"/>
        </w:rPr>
        <w:t xml:space="preserve">the </w:t>
      </w:r>
      <w:r w:rsidR="00644BB8" w:rsidRPr="00123B9E">
        <w:rPr>
          <w:rFonts w:ascii="Tahoma" w:hAnsi="Tahoma" w:cs="Tahoma" w:hint="eastAsia"/>
          <w:sz w:val="21"/>
          <w:szCs w:val="21"/>
        </w:rPr>
        <w:t xml:space="preserve">new </w:t>
      </w:r>
      <w:r w:rsidR="002E38E6" w:rsidRPr="00123B9E">
        <w:rPr>
          <w:rFonts w:ascii="Tahoma" w:hAnsi="Tahoma" w:cs="Tahoma" w:hint="eastAsia"/>
          <w:sz w:val="21"/>
          <w:szCs w:val="21"/>
        </w:rPr>
        <w:t>ARK-</w:t>
      </w:r>
      <w:r w:rsidR="00FB37FE" w:rsidRPr="00123B9E">
        <w:rPr>
          <w:rFonts w:ascii="Tahoma" w:hAnsi="Tahoma" w:cs="Tahoma" w:hint="eastAsia"/>
          <w:sz w:val="21"/>
          <w:szCs w:val="21"/>
        </w:rPr>
        <w:t>35</w:t>
      </w:r>
      <w:r w:rsidR="00B22268" w:rsidRPr="00123B9E">
        <w:rPr>
          <w:rFonts w:ascii="Tahoma" w:hAnsi="Tahoma" w:cs="Tahoma" w:hint="eastAsia"/>
          <w:sz w:val="21"/>
          <w:szCs w:val="21"/>
        </w:rPr>
        <w:t>00</w:t>
      </w:r>
      <w:r w:rsidR="00644BB8" w:rsidRPr="00123B9E">
        <w:rPr>
          <w:rFonts w:ascii="Tahoma" w:hAnsi="Tahoma" w:cs="Tahoma" w:hint="eastAsia"/>
          <w:sz w:val="21"/>
          <w:szCs w:val="21"/>
        </w:rPr>
        <w:t xml:space="preserve"> </w:t>
      </w:r>
      <w:r w:rsidR="000720A3" w:rsidRPr="00123B9E">
        <w:rPr>
          <w:rFonts w:ascii="Tahoma" w:hAnsi="Tahoma" w:cs="Tahoma" w:hint="eastAsia"/>
          <w:sz w:val="21"/>
          <w:szCs w:val="21"/>
        </w:rPr>
        <w:t xml:space="preserve">and ARK-3510 </w:t>
      </w:r>
      <w:r w:rsidR="00644BB8" w:rsidRPr="00123B9E">
        <w:rPr>
          <w:rFonts w:ascii="Tahoma" w:hAnsi="Tahoma" w:cs="Tahoma" w:hint="eastAsia"/>
          <w:sz w:val="21"/>
          <w:szCs w:val="21"/>
        </w:rPr>
        <w:t>series</w:t>
      </w:r>
      <w:r w:rsidR="005D2751">
        <w:rPr>
          <w:rFonts w:ascii="Tahoma" w:hAnsi="Tahoma" w:cs="Tahoma"/>
          <w:sz w:val="21"/>
          <w:szCs w:val="21"/>
        </w:rPr>
        <w:t xml:space="preserve"> of </w:t>
      </w:r>
      <w:proofErr w:type="spellStart"/>
      <w:r w:rsidR="005D2751" w:rsidRPr="00123B9E">
        <w:rPr>
          <w:rFonts w:ascii="Tahoma" w:hAnsi="Tahoma" w:cs="Tahoma" w:hint="eastAsia"/>
          <w:sz w:val="21"/>
          <w:szCs w:val="21"/>
        </w:rPr>
        <w:t>fanless</w:t>
      </w:r>
      <w:proofErr w:type="spellEnd"/>
      <w:r w:rsidR="005D2751" w:rsidRPr="00123B9E">
        <w:rPr>
          <w:rFonts w:ascii="Tahoma" w:hAnsi="Tahoma" w:cs="Tahoma" w:hint="eastAsia"/>
          <w:sz w:val="21"/>
          <w:szCs w:val="21"/>
        </w:rPr>
        <w:t xml:space="preserve"> embedded box PCs</w:t>
      </w:r>
      <w:r w:rsidR="000720A3" w:rsidRPr="00123B9E">
        <w:rPr>
          <w:rFonts w:ascii="Tahoma" w:hAnsi="Tahoma" w:cs="Tahoma" w:hint="eastAsia"/>
          <w:sz w:val="21"/>
          <w:szCs w:val="21"/>
        </w:rPr>
        <w:t xml:space="preserve">, which </w:t>
      </w:r>
      <w:r w:rsidR="00D5229C">
        <w:rPr>
          <w:rFonts w:ascii="Tahoma" w:hAnsi="Tahoma" w:cs="Tahoma"/>
          <w:sz w:val="21"/>
          <w:szCs w:val="21"/>
        </w:rPr>
        <w:t>feature</w:t>
      </w:r>
      <w:r w:rsidR="00FB37FE" w:rsidRPr="00123B9E">
        <w:rPr>
          <w:rFonts w:ascii="Tahoma" w:hAnsi="Tahoma" w:cs="Tahoma" w:hint="eastAsia"/>
          <w:sz w:val="21"/>
          <w:szCs w:val="21"/>
        </w:rPr>
        <w:t xml:space="preserve"> </w:t>
      </w:r>
      <w:r w:rsidR="000720A3" w:rsidRPr="00123B9E">
        <w:rPr>
          <w:rFonts w:ascii="Tahoma" w:hAnsi="Tahoma" w:cs="Tahoma" w:hint="eastAsia"/>
          <w:sz w:val="21"/>
          <w:szCs w:val="21"/>
        </w:rPr>
        <w:t xml:space="preserve">extreme </w:t>
      </w:r>
      <w:r w:rsidR="00FB37FE" w:rsidRPr="00123B9E">
        <w:rPr>
          <w:rFonts w:ascii="Tahoma" w:hAnsi="Tahoma" w:cs="Tahoma" w:hint="eastAsia"/>
          <w:sz w:val="21"/>
          <w:szCs w:val="21"/>
        </w:rPr>
        <w:t xml:space="preserve">performance </w:t>
      </w:r>
      <w:r w:rsidR="000720A3" w:rsidRPr="00123B9E">
        <w:rPr>
          <w:rFonts w:ascii="Tahoma" w:hAnsi="Tahoma" w:cs="Tahoma" w:hint="eastAsia"/>
          <w:sz w:val="21"/>
          <w:szCs w:val="21"/>
        </w:rPr>
        <w:t xml:space="preserve">and </w:t>
      </w:r>
      <w:r w:rsidR="00FB37FE" w:rsidRPr="00123B9E">
        <w:rPr>
          <w:rFonts w:ascii="Tahoma" w:hAnsi="Tahoma" w:cs="Tahoma" w:hint="eastAsia"/>
          <w:sz w:val="21"/>
          <w:szCs w:val="21"/>
        </w:rPr>
        <w:t>rich expansion</w:t>
      </w:r>
      <w:r w:rsidR="00B516BC" w:rsidRPr="00123B9E">
        <w:rPr>
          <w:rFonts w:ascii="Tahoma" w:hAnsi="Tahoma" w:cs="Tahoma" w:hint="eastAsia"/>
          <w:sz w:val="21"/>
          <w:szCs w:val="21"/>
        </w:rPr>
        <w:t xml:space="preserve">. </w:t>
      </w:r>
      <w:r w:rsidR="005D2751">
        <w:rPr>
          <w:rFonts w:ascii="Tahoma" w:hAnsi="Tahoma" w:cs="Tahoma"/>
          <w:sz w:val="21"/>
          <w:szCs w:val="21"/>
        </w:rPr>
        <w:t>They are</w:t>
      </w:r>
      <w:r w:rsidR="005D2751" w:rsidRPr="00123B9E">
        <w:rPr>
          <w:rFonts w:ascii="Tahoma" w:hAnsi="Tahoma" w:cs="Tahoma" w:hint="eastAsia"/>
          <w:sz w:val="21"/>
          <w:szCs w:val="21"/>
        </w:rPr>
        <w:t xml:space="preserve"> </w:t>
      </w:r>
      <w:r w:rsidR="00FB37FE" w:rsidRPr="00123B9E">
        <w:rPr>
          <w:rFonts w:ascii="Tahoma" w:hAnsi="Tahoma" w:cs="Tahoma" w:hint="eastAsia"/>
          <w:sz w:val="21"/>
          <w:szCs w:val="21"/>
        </w:rPr>
        <w:t xml:space="preserve">powered by </w:t>
      </w:r>
      <w:r w:rsidR="00B516BC" w:rsidRPr="00123B9E">
        <w:rPr>
          <w:rFonts w:ascii="Tahoma" w:hAnsi="Tahoma" w:cs="Tahoma" w:hint="eastAsia"/>
          <w:sz w:val="21"/>
          <w:szCs w:val="21"/>
        </w:rPr>
        <w:t>3</w:t>
      </w:r>
      <w:r w:rsidR="00956D0A" w:rsidRPr="00956D0A">
        <w:rPr>
          <w:rFonts w:ascii="Tahoma" w:hAnsi="Tahoma" w:cs="Tahoma"/>
          <w:sz w:val="21"/>
          <w:szCs w:val="21"/>
          <w:vertAlign w:val="superscript"/>
        </w:rPr>
        <w:t>rd</w:t>
      </w:r>
      <w:r w:rsidR="00D5229C">
        <w:rPr>
          <w:rFonts w:ascii="Tahoma" w:hAnsi="Tahoma" w:cs="Tahoma"/>
          <w:sz w:val="21"/>
          <w:szCs w:val="21"/>
        </w:rPr>
        <w:t xml:space="preserve"> </w:t>
      </w:r>
      <w:r w:rsidR="00B516BC" w:rsidRPr="00123B9E">
        <w:rPr>
          <w:rFonts w:ascii="Tahoma" w:hAnsi="Tahoma" w:cs="Tahoma" w:hint="eastAsia"/>
          <w:sz w:val="21"/>
          <w:szCs w:val="21"/>
        </w:rPr>
        <w:t>generation Intel</w:t>
      </w:r>
      <w:r w:rsidR="00B516BC" w:rsidRPr="00123B9E">
        <w:rPr>
          <w:rFonts w:ascii="Tahoma" w:hAnsi="Tahoma" w:cs="Tahoma"/>
          <w:sz w:val="21"/>
          <w:szCs w:val="21"/>
        </w:rPr>
        <w:t>®</w:t>
      </w:r>
      <w:r w:rsidR="00B516BC" w:rsidRPr="00123B9E">
        <w:rPr>
          <w:rFonts w:ascii="Tahoma" w:hAnsi="Tahoma" w:cs="Tahoma" w:hint="eastAsia"/>
          <w:sz w:val="21"/>
          <w:szCs w:val="21"/>
        </w:rPr>
        <w:t xml:space="preserve"> mobile </w:t>
      </w:r>
      <w:r w:rsidR="00AF27FA" w:rsidRPr="00123B9E">
        <w:rPr>
          <w:rFonts w:ascii="Tahoma" w:hAnsi="Tahoma" w:cs="Tahoma" w:hint="eastAsia"/>
          <w:sz w:val="21"/>
          <w:szCs w:val="21"/>
        </w:rPr>
        <w:t>QM77</w:t>
      </w:r>
      <w:r w:rsidR="005D2751">
        <w:rPr>
          <w:rFonts w:ascii="Tahoma" w:hAnsi="Tahoma" w:cs="Tahoma"/>
          <w:sz w:val="21"/>
          <w:szCs w:val="21"/>
        </w:rPr>
        <w:t>, and</w:t>
      </w:r>
      <w:r w:rsidR="00AF27FA" w:rsidRPr="00123B9E">
        <w:rPr>
          <w:rFonts w:ascii="Tahoma" w:hAnsi="Tahoma" w:cs="Tahoma" w:hint="eastAsia"/>
          <w:sz w:val="21"/>
          <w:szCs w:val="21"/>
        </w:rPr>
        <w:t xml:space="preserve"> </w:t>
      </w:r>
      <w:r w:rsidR="00EF05D8" w:rsidRPr="00123B9E">
        <w:rPr>
          <w:rFonts w:ascii="Tahoma" w:hAnsi="Tahoma" w:cs="Tahoma" w:hint="eastAsia"/>
          <w:sz w:val="21"/>
          <w:szCs w:val="21"/>
        </w:rPr>
        <w:t xml:space="preserve">support </w:t>
      </w:r>
      <w:r w:rsidR="00AF27FA" w:rsidRPr="00123B9E">
        <w:rPr>
          <w:rFonts w:ascii="Tahoma" w:hAnsi="Tahoma" w:cs="Tahoma" w:hint="eastAsia"/>
          <w:sz w:val="21"/>
          <w:szCs w:val="21"/>
        </w:rPr>
        <w:t>up to</w:t>
      </w:r>
      <w:r w:rsidR="00D5229C">
        <w:rPr>
          <w:rFonts w:ascii="Tahoma" w:hAnsi="Tahoma" w:cs="Tahoma"/>
          <w:sz w:val="21"/>
          <w:szCs w:val="21"/>
        </w:rPr>
        <w:t xml:space="preserve"> a</w:t>
      </w:r>
      <w:r w:rsidR="00AF27FA" w:rsidRPr="00123B9E">
        <w:rPr>
          <w:rFonts w:ascii="Tahoma" w:hAnsi="Tahoma" w:cs="Tahoma" w:hint="eastAsia"/>
          <w:sz w:val="21"/>
          <w:szCs w:val="21"/>
        </w:rPr>
        <w:t xml:space="preserve"> </w:t>
      </w:r>
      <w:r w:rsidR="00B516BC" w:rsidRPr="00123B9E">
        <w:rPr>
          <w:rFonts w:ascii="Tahoma" w:hAnsi="Tahoma" w:cs="Tahoma" w:hint="eastAsia"/>
          <w:sz w:val="21"/>
          <w:szCs w:val="21"/>
        </w:rPr>
        <w:t>Core</w:t>
      </w:r>
      <w:r w:rsidR="005D2751">
        <w:rPr>
          <w:rFonts w:ascii="Tahoma" w:hAnsi="Tahoma" w:cs="Tahoma"/>
          <w:sz w:val="21"/>
          <w:szCs w:val="21"/>
        </w:rPr>
        <w:t>™</w:t>
      </w:r>
      <w:r w:rsidR="00B516BC" w:rsidRPr="00123B9E">
        <w:rPr>
          <w:rFonts w:ascii="Tahoma" w:hAnsi="Tahoma" w:cs="Tahoma" w:hint="eastAsia"/>
          <w:sz w:val="21"/>
          <w:szCs w:val="21"/>
        </w:rPr>
        <w:t xml:space="preserve"> i7 </w:t>
      </w:r>
      <w:r w:rsidR="00882268" w:rsidRPr="00123B9E">
        <w:rPr>
          <w:rFonts w:ascii="Tahoma" w:hAnsi="Tahoma" w:cs="Tahoma" w:hint="eastAsia"/>
          <w:sz w:val="21"/>
          <w:szCs w:val="21"/>
        </w:rPr>
        <w:t>quad core processor</w:t>
      </w:r>
      <w:r w:rsidR="00E066B6" w:rsidRPr="00123B9E">
        <w:rPr>
          <w:rFonts w:ascii="Tahoma" w:hAnsi="Tahoma" w:cs="Tahoma" w:hint="eastAsia"/>
          <w:sz w:val="21"/>
          <w:szCs w:val="21"/>
        </w:rPr>
        <w:t xml:space="preserve">. </w:t>
      </w:r>
      <w:r w:rsidR="00882268" w:rsidRPr="00123B9E">
        <w:rPr>
          <w:rFonts w:ascii="Tahoma" w:hAnsi="Tahoma" w:cs="Tahoma" w:hint="eastAsia"/>
          <w:sz w:val="21"/>
          <w:szCs w:val="21"/>
        </w:rPr>
        <w:t xml:space="preserve"> </w:t>
      </w:r>
      <w:r w:rsidR="002E38E6" w:rsidRPr="00123B9E">
        <w:rPr>
          <w:rFonts w:ascii="Tahoma" w:hAnsi="Tahoma" w:cs="Tahoma" w:hint="eastAsia"/>
          <w:sz w:val="21"/>
          <w:szCs w:val="21"/>
        </w:rPr>
        <w:t>ARK-</w:t>
      </w:r>
      <w:r w:rsidR="00D6060A" w:rsidRPr="00123B9E">
        <w:rPr>
          <w:rFonts w:ascii="Tahoma" w:hAnsi="Tahoma" w:cs="Tahoma" w:hint="eastAsia"/>
          <w:sz w:val="21"/>
          <w:szCs w:val="21"/>
        </w:rPr>
        <w:t>35</w:t>
      </w:r>
      <w:r w:rsidR="00D55157">
        <w:rPr>
          <w:rFonts w:ascii="Tahoma" w:hAnsi="Tahoma" w:cs="Tahoma"/>
          <w:sz w:val="21"/>
          <w:szCs w:val="21"/>
        </w:rPr>
        <w:t>00</w:t>
      </w:r>
      <w:r w:rsidR="00916E32" w:rsidRPr="00123B9E">
        <w:rPr>
          <w:rFonts w:ascii="Tahoma" w:hAnsi="Tahoma" w:cs="Tahoma" w:hint="eastAsia"/>
          <w:sz w:val="21"/>
          <w:szCs w:val="21"/>
        </w:rPr>
        <w:t xml:space="preserve"> </w:t>
      </w:r>
      <w:r w:rsidR="00D6060A" w:rsidRPr="00123B9E">
        <w:rPr>
          <w:rFonts w:ascii="Tahoma" w:hAnsi="Tahoma" w:cs="Tahoma" w:hint="eastAsia"/>
          <w:sz w:val="21"/>
          <w:szCs w:val="21"/>
        </w:rPr>
        <w:t xml:space="preserve">series </w:t>
      </w:r>
      <w:r w:rsidR="00D5229C">
        <w:rPr>
          <w:rFonts w:ascii="Tahoma" w:hAnsi="Tahoma" w:cs="Tahoma"/>
          <w:sz w:val="21"/>
          <w:szCs w:val="21"/>
        </w:rPr>
        <w:t>boasts</w:t>
      </w:r>
      <w:r w:rsidR="00FB4CC6" w:rsidRPr="00123B9E">
        <w:rPr>
          <w:rFonts w:ascii="Tahoma" w:hAnsi="Tahoma" w:cs="Tahoma" w:hint="eastAsia"/>
          <w:sz w:val="21"/>
          <w:szCs w:val="21"/>
        </w:rPr>
        <w:t xml:space="preserve"> </w:t>
      </w:r>
      <w:r w:rsidR="00916E32" w:rsidRPr="00123B9E">
        <w:rPr>
          <w:rFonts w:ascii="Tahoma" w:hAnsi="Tahoma" w:cs="Tahoma" w:hint="eastAsia"/>
          <w:sz w:val="21"/>
          <w:szCs w:val="21"/>
        </w:rPr>
        <w:t>v</w:t>
      </w:r>
      <w:r w:rsidR="00916E32" w:rsidRPr="00123B9E">
        <w:rPr>
          <w:rFonts w:ascii="Tahoma" w:hAnsi="Tahoma" w:cs="Tahoma"/>
          <w:sz w:val="21"/>
          <w:szCs w:val="21"/>
        </w:rPr>
        <w:t xml:space="preserve">ersatile </w:t>
      </w:r>
      <w:r w:rsidR="00916E32" w:rsidRPr="00123B9E">
        <w:rPr>
          <w:rFonts w:ascii="Tahoma" w:hAnsi="Tahoma" w:cs="Tahoma" w:hint="eastAsia"/>
          <w:sz w:val="21"/>
          <w:szCs w:val="21"/>
        </w:rPr>
        <w:t>e</w:t>
      </w:r>
      <w:r w:rsidR="00916E32" w:rsidRPr="00123B9E">
        <w:rPr>
          <w:rFonts w:ascii="Tahoma" w:hAnsi="Tahoma" w:cs="Tahoma"/>
          <w:sz w:val="21"/>
          <w:szCs w:val="21"/>
        </w:rPr>
        <w:t>xpansion</w:t>
      </w:r>
      <w:r w:rsidR="00EF05D8" w:rsidRPr="00123B9E">
        <w:rPr>
          <w:rFonts w:ascii="Tahoma" w:hAnsi="Tahoma" w:cs="Tahoma" w:hint="eastAsia"/>
          <w:sz w:val="21"/>
          <w:szCs w:val="21"/>
        </w:rPr>
        <w:t>s</w:t>
      </w:r>
      <w:r w:rsidR="00916E32" w:rsidRPr="00123B9E">
        <w:rPr>
          <w:rFonts w:ascii="Tahoma" w:hAnsi="Tahoma" w:cs="Tahoma"/>
          <w:sz w:val="21"/>
          <w:szCs w:val="21"/>
        </w:rPr>
        <w:t xml:space="preserve"> – </w:t>
      </w:r>
      <w:r w:rsidR="00664C1A" w:rsidRPr="00123B9E">
        <w:rPr>
          <w:rFonts w:ascii="Tahoma" w:hAnsi="Tahoma" w:cs="Tahoma" w:hint="eastAsia"/>
          <w:sz w:val="21"/>
          <w:szCs w:val="21"/>
        </w:rPr>
        <w:t xml:space="preserve">2 </w:t>
      </w:r>
      <w:r w:rsidR="00916E32" w:rsidRPr="00123B9E">
        <w:rPr>
          <w:rFonts w:ascii="Tahoma" w:hAnsi="Tahoma" w:cs="Tahoma"/>
          <w:sz w:val="21"/>
          <w:szCs w:val="21"/>
        </w:rPr>
        <w:t xml:space="preserve">PCI, </w:t>
      </w:r>
      <w:proofErr w:type="spellStart"/>
      <w:r w:rsidR="00916E32" w:rsidRPr="00123B9E">
        <w:rPr>
          <w:rFonts w:ascii="Tahoma" w:hAnsi="Tahoma" w:cs="Tahoma"/>
          <w:sz w:val="21"/>
          <w:szCs w:val="21"/>
        </w:rPr>
        <w:t>PCIe</w:t>
      </w:r>
      <w:proofErr w:type="spellEnd"/>
      <w:r w:rsidR="00916E32" w:rsidRPr="00123B9E">
        <w:rPr>
          <w:rFonts w:ascii="Tahoma" w:hAnsi="Tahoma" w:cs="Tahoma"/>
          <w:sz w:val="21"/>
          <w:szCs w:val="21"/>
        </w:rPr>
        <w:t xml:space="preserve"> x1, </w:t>
      </w:r>
      <w:proofErr w:type="spellStart"/>
      <w:r w:rsidR="00916E32" w:rsidRPr="00123B9E">
        <w:rPr>
          <w:rFonts w:ascii="Tahoma" w:hAnsi="Tahoma" w:cs="Tahoma"/>
          <w:sz w:val="21"/>
          <w:szCs w:val="21"/>
        </w:rPr>
        <w:t>PCIe</w:t>
      </w:r>
      <w:proofErr w:type="spellEnd"/>
      <w:r w:rsidR="00916E32" w:rsidRPr="00123B9E">
        <w:rPr>
          <w:rFonts w:ascii="Tahoma" w:hAnsi="Tahoma" w:cs="Tahoma"/>
          <w:sz w:val="21"/>
          <w:szCs w:val="21"/>
        </w:rPr>
        <w:t xml:space="preserve"> x4, </w:t>
      </w:r>
      <w:proofErr w:type="spellStart"/>
      <w:r w:rsidR="00916E32" w:rsidRPr="00123B9E">
        <w:rPr>
          <w:rFonts w:ascii="Tahoma" w:hAnsi="Tahoma" w:cs="Tahoma"/>
          <w:sz w:val="21"/>
          <w:szCs w:val="21"/>
        </w:rPr>
        <w:t>MIOe</w:t>
      </w:r>
      <w:proofErr w:type="spellEnd"/>
      <w:r w:rsidR="00916E32" w:rsidRPr="00123B9E">
        <w:rPr>
          <w:rFonts w:ascii="Tahoma" w:hAnsi="Tahoma" w:cs="Tahoma"/>
          <w:sz w:val="21"/>
          <w:szCs w:val="21"/>
        </w:rPr>
        <w:t xml:space="preserve"> module</w:t>
      </w:r>
      <w:r w:rsidR="00EF05D8" w:rsidRPr="00123B9E">
        <w:rPr>
          <w:rFonts w:ascii="Tahoma" w:hAnsi="Tahoma" w:cs="Tahoma" w:hint="eastAsia"/>
          <w:sz w:val="21"/>
          <w:szCs w:val="21"/>
        </w:rPr>
        <w:t xml:space="preserve"> and</w:t>
      </w:r>
      <w:r w:rsidR="005D2751">
        <w:rPr>
          <w:rFonts w:ascii="Tahoma" w:hAnsi="Tahoma" w:cs="Tahoma"/>
          <w:sz w:val="21"/>
          <w:szCs w:val="21"/>
        </w:rPr>
        <w:t xml:space="preserve"> </w:t>
      </w:r>
      <w:r w:rsidR="00916E32" w:rsidRPr="00123B9E">
        <w:rPr>
          <w:rFonts w:ascii="Tahoma" w:hAnsi="Tahoma" w:cs="Tahoma"/>
          <w:sz w:val="21"/>
          <w:szCs w:val="21"/>
        </w:rPr>
        <w:t xml:space="preserve">2 </w:t>
      </w:r>
      <w:proofErr w:type="spellStart"/>
      <w:r w:rsidR="00D706B7">
        <w:rPr>
          <w:rFonts w:ascii="Tahoma" w:eastAsia="PMingLiU" w:hAnsi="Tahoma" w:cs="Tahoma" w:hint="eastAsia"/>
          <w:sz w:val="21"/>
          <w:szCs w:val="21"/>
        </w:rPr>
        <w:t>M</w:t>
      </w:r>
      <w:r w:rsidR="00EF05D8" w:rsidRPr="00123B9E">
        <w:rPr>
          <w:rFonts w:ascii="Tahoma" w:hAnsi="Tahoma" w:cs="Tahoma"/>
          <w:sz w:val="21"/>
          <w:szCs w:val="21"/>
        </w:rPr>
        <w:t>iniPCI</w:t>
      </w:r>
      <w:r w:rsidR="00EF05D8" w:rsidRPr="00123B9E">
        <w:rPr>
          <w:rFonts w:ascii="Tahoma" w:hAnsi="Tahoma" w:cs="Tahoma" w:hint="eastAsia"/>
          <w:sz w:val="21"/>
          <w:szCs w:val="21"/>
        </w:rPr>
        <w:t>e</w:t>
      </w:r>
      <w:proofErr w:type="spellEnd"/>
      <w:r w:rsidR="00EF05D8" w:rsidRPr="00123B9E">
        <w:rPr>
          <w:rFonts w:ascii="Tahoma" w:hAnsi="Tahoma" w:cs="Tahoma" w:hint="eastAsia"/>
          <w:sz w:val="21"/>
          <w:szCs w:val="21"/>
        </w:rPr>
        <w:t xml:space="preserve"> </w:t>
      </w:r>
      <w:r w:rsidR="00916E32" w:rsidRPr="00123B9E">
        <w:rPr>
          <w:rFonts w:ascii="Tahoma" w:hAnsi="Tahoma" w:cs="Tahoma" w:hint="eastAsia"/>
          <w:sz w:val="21"/>
          <w:szCs w:val="21"/>
        </w:rPr>
        <w:t xml:space="preserve">to </w:t>
      </w:r>
      <w:r w:rsidR="00B22268" w:rsidRPr="00123B9E">
        <w:rPr>
          <w:rFonts w:ascii="Tahoma" w:hAnsi="Tahoma" w:cs="Tahoma" w:hint="eastAsia"/>
          <w:sz w:val="21"/>
          <w:szCs w:val="21"/>
        </w:rPr>
        <w:t>fulfill diverse</w:t>
      </w:r>
      <w:r w:rsidR="00916E32" w:rsidRPr="00123B9E">
        <w:rPr>
          <w:rFonts w:ascii="Tahoma" w:hAnsi="Tahoma" w:cs="Tahoma" w:hint="eastAsia"/>
          <w:sz w:val="21"/>
          <w:szCs w:val="21"/>
        </w:rPr>
        <w:t xml:space="preserve"> applications</w:t>
      </w:r>
      <w:r w:rsidR="005D2751">
        <w:rPr>
          <w:rFonts w:ascii="Tahoma" w:hAnsi="Tahoma" w:cs="Tahoma"/>
          <w:sz w:val="21"/>
          <w:szCs w:val="21"/>
        </w:rPr>
        <w:t>. C</w:t>
      </w:r>
      <w:r w:rsidR="00916E32" w:rsidRPr="00123B9E">
        <w:rPr>
          <w:rFonts w:ascii="Tahoma" w:hAnsi="Tahoma" w:cs="Tahoma"/>
          <w:sz w:val="21"/>
          <w:szCs w:val="21"/>
        </w:rPr>
        <w:t xml:space="preserve">omplete </w:t>
      </w:r>
      <w:r w:rsidR="00916E32" w:rsidRPr="00123B9E">
        <w:rPr>
          <w:rFonts w:ascii="Tahoma" w:hAnsi="Tahoma" w:cs="Tahoma" w:hint="eastAsia"/>
          <w:sz w:val="21"/>
          <w:szCs w:val="21"/>
        </w:rPr>
        <w:t>s</w:t>
      </w:r>
      <w:r w:rsidR="00916E32" w:rsidRPr="00123B9E">
        <w:rPr>
          <w:rFonts w:ascii="Tahoma" w:hAnsi="Tahoma" w:cs="Tahoma"/>
          <w:sz w:val="21"/>
          <w:szCs w:val="21"/>
        </w:rPr>
        <w:t xml:space="preserve">torage </w:t>
      </w:r>
      <w:r w:rsidR="00916E32" w:rsidRPr="00123B9E">
        <w:rPr>
          <w:rFonts w:ascii="Tahoma" w:hAnsi="Tahoma" w:cs="Tahoma" w:hint="eastAsia"/>
          <w:sz w:val="21"/>
          <w:szCs w:val="21"/>
        </w:rPr>
        <w:t>o</w:t>
      </w:r>
      <w:r w:rsidR="00916E32" w:rsidRPr="00123B9E">
        <w:rPr>
          <w:rFonts w:ascii="Tahoma" w:hAnsi="Tahoma" w:cs="Tahoma"/>
          <w:sz w:val="21"/>
          <w:szCs w:val="21"/>
        </w:rPr>
        <w:t>ptions</w:t>
      </w:r>
      <w:r w:rsidR="005D2751">
        <w:rPr>
          <w:rFonts w:ascii="Tahoma" w:hAnsi="Tahoma" w:cs="Tahoma"/>
          <w:sz w:val="21"/>
          <w:szCs w:val="21"/>
        </w:rPr>
        <w:t xml:space="preserve"> include </w:t>
      </w:r>
      <w:r w:rsidR="00EF05D8" w:rsidRPr="00123B9E">
        <w:rPr>
          <w:rFonts w:ascii="Tahoma" w:hAnsi="Tahoma" w:cs="Tahoma" w:hint="eastAsia"/>
          <w:sz w:val="21"/>
          <w:szCs w:val="21"/>
        </w:rPr>
        <w:t xml:space="preserve">2 </w:t>
      </w:r>
      <w:r w:rsidR="00916E32" w:rsidRPr="00123B9E">
        <w:rPr>
          <w:rFonts w:ascii="Tahoma" w:hAnsi="Tahoma" w:cs="Tahoma"/>
          <w:sz w:val="21"/>
          <w:szCs w:val="21"/>
        </w:rPr>
        <w:t>hard drive</w:t>
      </w:r>
      <w:r w:rsidR="005D2751">
        <w:rPr>
          <w:rFonts w:ascii="Tahoma" w:hAnsi="Tahoma" w:cs="Tahoma"/>
          <w:sz w:val="21"/>
          <w:szCs w:val="21"/>
        </w:rPr>
        <w:t>s</w:t>
      </w:r>
      <w:r w:rsidR="00EF05D8" w:rsidRPr="00123B9E">
        <w:rPr>
          <w:rFonts w:ascii="Tahoma" w:hAnsi="Tahoma" w:cs="Tahoma" w:hint="eastAsia"/>
          <w:sz w:val="21"/>
          <w:szCs w:val="21"/>
        </w:rPr>
        <w:t xml:space="preserve"> or</w:t>
      </w:r>
      <w:r w:rsidR="00EF05D8" w:rsidRPr="00123B9E">
        <w:rPr>
          <w:rFonts w:ascii="Tahoma" w:hAnsi="Tahoma" w:cs="Tahoma"/>
          <w:sz w:val="21"/>
          <w:szCs w:val="21"/>
        </w:rPr>
        <w:t xml:space="preserve"> </w:t>
      </w:r>
      <w:r w:rsidR="00916E32" w:rsidRPr="00123B9E">
        <w:rPr>
          <w:rFonts w:ascii="Tahoma" w:hAnsi="Tahoma" w:cs="Tahoma"/>
          <w:sz w:val="21"/>
          <w:szCs w:val="21"/>
        </w:rPr>
        <w:t xml:space="preserve">SSD/ </w:t>
      </w:r>
      <w:r w:rsidR="00EF05D8" w:rsidRPr="00123B9E">
        <w:rPr>
          <w:rFonts w:ascii="Tahoma" w:hAnsi="Tahoma" w:cs="Tahoma" w:hint="eastAsia"/>
          <w:sz w:val="21"/>
          <w:szCs w:val="21"/>
        </w:rPr>
        <w:t xml:space="preserve">2 </w:t>
      </w:r>
      <w:proofErr w:type="spellStart"/>
      <w:r w:rsidR="00916E32" w:rsidRPr="00123B9E">
        <w:rPr>
          <w:rFonts w:ascii="Tahoma" w:hAnsi="Tahoma" w:cs="Tahoma"/>
          <w:sz w:val="21"/>
          <w:szCs w:val="21"/>
        </w:rPr>
        <w:t>mSATA</w:t>
      </w:r>
      <w:proofErr w:type="spellEnd"/>
      <w:r w:rsidR="00916E32" w:rsidRPr="00123B9E">
        <w:rPr>
          <w:rFonts w:ascii="Tahoma" w:hAnsi="Tahoma" w:cs="Tahoma"/>
          <w:sz w:val="21"/>
          <w:szCs w:val="21"/>
        </w:rPr>
        <w:t xml:space="preserve">/ </w:t>
      </w:r>
      <w:proofErr w:type="spellStart"/>
      <w:r w:rsidR="00916E32" w:rsidRPr="00123B9E">
        <w:rPr>
          <w:rFonts w:ascii="Tahoma" w:hAnsi="Tahoma" w:cs="Tahoma"/>
          <w:sz w:val="21"/>
          <w:szCs w:val="21"/>
        </w:rPr>
        <w:t>C</w:t>
      </w:r>
      <w:r w:rsidR="005D2751" w:rsidRPr="00123B9E">
        <w:rPr>
          <w:rFonts w:ascii="Tahoma" w:hAnsi="Tahoma" w:cs="Tahoma"/>
          <w:sz w:val="21"/>
          <w:szCs w:val="21"/>
        </w:rPr>
        <w:t>f</w:t>
      </w:r>
      <w:r w:rsidR="00916E32" w:rsidRPr="00123B9E">
        <w:rPr>
          <w:rFonts w:ascii="Tahoma" w:hAnsi="Tahoma" w:cs="Tahoma"/>
          <w:sz w:val="21"/>
          <w:szCs w:val="21"/>
        </w:rPr>
        <w:t>ast</w:t>
      </w:r>
      <w:proofErr w:type="spellEnd"/>
      <w:r w:rsidR="005D2751">
        <w:rPr>
          <w:rFonts w:ascii="Tahoma" w:hAnsi="Tahoma" w:cs="Tahoma"/>
          <w:sz w:val="21"/>
          <w:szCs w:val="21"/>
        </w:rPr>
        <w:t>,</w:t>
      </w:r>
      <w:r w:rsidR="00644BB8" w:rsidRPr="00123B9E">
        <w:rPr>
          <w:rFonts w:ascii="Tahoma" w:hAnsi="Tahoma" w:cs="Tahoma" w:hint="eastAsia"/>
          <w:sz w:val="21"/>
          <w:szCs w:val="21"/>
        </w:rPr>
        <w:t xml:space="preserve"> and</w:t>
      </w:r>
      <w:r w:rsidR="00D5229C">
        <w:rPr>
          <w:rFonts w:ascii="Tahoma" w:hAnsi="Tahoma" w:cs="Tahoma"/>
          <w:sz w:val="21"/>
          <w:szCs w:val="21"/>
        </w:rPr>
        <w:t xml:space="preserve"> there is also</w:t>
      </w:r>
      <w:r w:rsidR="00644BB8" w:rsidRPr="00123B9E">
        <w:rPr>
          <w:rFonts w:ascii="Tahoma" w:hAnsi="Tahoma" w:cs="Tahoma" w:hint="eastAsia"/>
          <w:sz w:val="21"/>
          <w:szCs w:val="21"/>
        </w:rPr>
        <w:t xml:space="preserve"> optional wir</w:t>
      </w:r>
      <w:r w:rsidR="00B22268" w:rsidRPr="00123B9E">
        <w:rPr>
          <w:rFonts w:ascii="Tahoma" w:hAnsi="Tahoma" w:cs="Tahoma" w:hint="eastAsia"/>
          <w:sz w:val="21"/>
          <w:szCs w:val="21"/>
        </w:rPr>
        <w:t>e</w:t>
      </w:r>
      <w:r w:rsidR="00644BB8" w:rsidRPr="00123B9E">
        <w:rPr>
          <w:rFonts w:ascii="Tahoma" w:hAnsi="Tahoma" w:cs="Tahoma" w:hint="eastAsia"/>
          <w:sz w:val="21"/>
          <w:szCs w:val="21"/>
        </w:rPr>
        <w:t xml:space="preserve">less communication </w:t>
      </w:r>
      <w:r w:rsidR="00644BB8" w:rsidRPr="00123B9E">
        <w:rPr>
          <w:rFonts w:ascii="Tahoma" w:hAnsi="Tahoma" w:cs="Tahoma"/>
          <w:sz w:val="21"/>
          <w:szCs w:val="21"/>
        </w:rPr>
        <w:t>Wi-Fi / 3G / GPS</w:t>
      </w:r>
      <w:r w:rsidR="00644BB8" w:rsidRPr="00123B9E">
        <w:rPr>
          <w:rFonts w:ascii="Tahoma" w:hAnsi="Tahoma" w:cs="Tahoma" w:hint="eastAsia"/>
          <w:sz w:val="21"/>
          <w:szCs w:val="21"/>
        </w:rPr>
        <w:t xml:space="preserve"> support. </w:t>
      </w:r>
      <w:r w:rsidR="00916E32" w:rsidRPr="00123B9E">
        <w:rPr>
          <w:rFonts w:ascii="Tahoma" w:hAnsi="Tahoma" w:cs="Tahoma"/>
          <w:sz w:val="21"/>
          <w:szCs w:val="21"/>
        </w:rPr>
        <w:t>A</w:t>
      </w:r>
      <w:r w:rsidR="00916E32" w:rsidRPr="00123B9E">
        <w:rPr>
          <w:rFonts w:ascii="Tahoma" w:hAnsi="Tahoma" w:cs="Tahoma" w:hint="eastAsia"/>
          <w:sz w:val="21"/>
          <w:szCs w:val="21"/>
        </w:rPr>
        <w:t>s for rugged design, ARK-35</w:t>
      </w:r>
      <w:r w:rsidR="00EF05D8" w:rsidRPr="00123B9E">
        <w:rPr>
          <w:rFonts w:ascii="Tahoma" w:hAnsi="Tahoma" w:cs="Tahoma" w:hint="eastAsia"/>
          <w:sz w:val="21"/>
          <w:szCs w:val="21"/>
        </w:rPr>
        <w:t xml:space="preserve"> series</w:t>
      </w:r>
      <w:r w:rsidR="00916E32" w:rsidRPr="00123B9E">
        <w:rPr>
          <w:rFonts w:ascii="Tahoma" w:hAnsi="Tahoma" w:cs="Tahoma" w:hint="eastAsia"/>
          <w:sz w:val="21"/>
          <w:szCs w:val="21"/>
        </w:rPr>
        <w:t xml:space="preserve"> supports </w:t>
      </w:r>
      <w:r w:rsidR="00644BB8" w:rsidRPr="00123B9E">
        <w:rPr>
          <w:rFonts w:ascii="Tahoma" w:hAnsi="Tahoma" w:cs="Tahoma" w:hint="eastAsia"/>
          <w:sz w:val="21"/>
          <w:szCs w:val="21"/>
        </w:rPr>
        <w:t>w</w:t>
      </w:r>
      <w:r w:rsidR="00644BB8" w:rsidRPr="00123B9E">
        <w:rPr>
          <w:rFonts w:ascii="Tahoma" w:hAnsi="Tahoma" w:cs="Tahoma"/>
          <w:sz w:val="21"/>
          <w:szCs w:val="21"/>
        </w:rPr>
        <w:t>ide</w:t>
      </w:r>
      <w:r w:rsidR="005D2751">
        <w:rPr>
          <w:rFonts w:ascii="Tahoma" w:hAnsi="Tahoma" w:cs="Tahoma"/>
          <w:sz w:val="21"/>
          <w:szCs w:val="21"/>
        </w:rPr>
        <w:t>-</w:t>
      </w:r>
      <w:r w:rsidR="00644BB8" w:rsidRPr="00123B9E">
        <w:rPr>
          <w:rFonts w:ascii="Tahoma" w:hAnsi="Tahoma" w:cs="Tahoma" w:hint="eastAsia"/>
          <w:sz w:val="21"/>
          <w:szCs w:val="21"/>
        </w:rPr>
        <w:t>r</w:t>
      </w:r>
      <w:r w:rsidR="00644BB8" w:rsidRPr="00123B9E">
        <w:rPr>
          <w:rFonts w:ascii="Tahoma" w:hAnsi="Tahoma" w:cs="Tahoma"/>
          <w:sz w:val="21"/>
          <w:szCs w:val="21"/>
        </w:rPr>
        <w:t xml:space="preserve">ange </w:t>
      </w:r>
      <w:r w:rsidR="00644BB8" w:rsidRPr="00123B9E">
        <w:rPr>
          <w:rFonts w:ascii="Tahoma" w:hAnsi="Tahoma" w:cs="Tahoma" w:hint="eastAsia"/>
          <w:sz w:val="21"/>
          <w:szCs w:val="21"/>
        </w:rPr>
        <w:t>p</w:t>
      </w:r>
      <w:r w:rsidR="00644BB8" w:rsidRPr="00123B9E">
        <w:rPr>
          <w:rFonts w:ascii="Tahoma" w:hAnsi="Tahoma" w:cs="Tahoma"/>
          <w:sz w:val="21"/>
          <w:szCs w:val="21"/>
        </w:rPr>
        <w:t>ower</w:t>
      </w:r>
      <w:r w:rsidR="005D2751">
        <w:rPr>
          <w:rFonts w:ascii="Tahoma" w:hAnsi="Tahoma" w:cs="Tahoma"/>
          <w:sz w:val="21"/>
          <w:szCs w:val="21"/>
        </w:rPr>
        <w:t xml:space="preserve"> input:</w:t>
      </w:r>
      <w:r w:rsidR="00644BB8" w:rsidRPr="00123B9E">
        <w:rPr>
          <w:rFonts w:ascii="Tahoma" w:hAnsi="Tahoma" w:cs="Tahoma"/>
          <w:sz w:val="21"/>
          <w:szCs w:val="21"/>
        </w:rPr>
        <w:t xml:space="preserve"> 9~34V</w:t>
      </w:r>
      <w:r w:rsidR="00EF05D8" w:rsidRPr="00123B9E">
        <w:rPr>
          <w:rFonts w:ascii="Tahoma" w:hAnsi="Tahoma" w:cs="Tahoma" w:hint="eastAsia"/>
          <w:sz w:val="21"/>
          <w:szCs w:val="21"/>
        </w:rPr>
        <w:t xml:space="preserve">/ </w:t>
      </w:r>
      <w:r w:rsidR="00EF05D8" w:rsidRPr="00123B9E">
        <w:rPr>
          <w:rFonts w:ascii="Tahoma" w:hAnsi="Tahoma" w:cs="Tahoma"/>
          <w:sz w:val="21"/>
          <w:szCs w:val="21"/>
        </w:rPr>
        <w:t xml:space="preserve">12V </w:t>
      </w:r>
      <w:r w:rsidR="00644BB8" w:rsidRPr="00123B9E">
        <w:rPr>
          <w:rFonts w:ascii="Tahoma" w:hAnsi="Tahoma" w:cs="Tahoma" w:hint="eastAsia"/>
          <w:sz w:val="21"/>
          <w:szCs w:val="21"/>
        </w:rPr>
        <w:t>DC</w:t>
      </w:r>
      <w:r w:rsidR="005D2751">
        <w:rPr>
          <w:rFonts w:ascii="Tahoma" w:hAnsi="Tahoma" w:cs="Tahoma"/>
          <w:sz w:val="21"/>
          <w:szCs w:val="21"/>
        </w:rPr>
        <w:t>,</w:t>
      </w:r>
      <w:r w:rsidR="00644BB8" w:rsidRPr="00123B9E">
        <w:rPr>
          <w:rFonts w:ascii="Tahoma" w:hAnsi="Tahoma" w:cs="Tahoma" w:hint="eastAsia"/>
          <w:sz w:val="21"/>
          <w:szCs w:val="21"/>
        </w:rPr>
        <w:t xml:space="preserve"> </w:t>
      </w:r>
      <w:r w:rsidR="00E066B6" w:rsidRPr="00123B9E">
        <w:rPr>
          <w:rFonts w:ascii="Tahoma" w:hAnsi="Tahoma" w:cs="Tahoma" w:hint="eastAsia"/>
          <w:sz w:val="21"/>
          <w:szCs w:val="21"/>
        </w:rPr>
        <w:t>and</w:t>
      </w:r>
      <w:r w:rsidR="00644BB8" w:rsidRPr="00123B9E">
        <w:rPr>
          <w:rFonts w:ascii="Tahoma" w:hAnsi="Tahoma" w:cs="Tahoma" w:hint="eastAsia"/>
          <w:sz w:val="21"/>
          <w:szCs w:val="21"/>
        </w:rPr>
        <w:t xml:space="preserve"> </w:t>
      </w:r>
      <w:r w:rsidR="00AB7579" w:rsidRPr="00123B9E">
        <w:rPr>
          <w:rFonts w:ascii="Tahoma" w:hAnsi="Tahoma" w:cs="Tahoma" w:hint="eastAsia"/>
          <w:sz w:val="21"/>
          <w:szCs w:val="21"/>
        </w:rPr>
        <w:t>w</w:t>
      </w:r>
      <w:r w:rsidR="00AB7579" w:rsidRPr="00123B9E">
        <w:rPr>
          <w:rFonts w:ascii="Tahoma" w:hAnsi="Tahoma" w:cs="Tahoma"/>
          <w:sz w:val="21"/>
          <w:szCs w:val="21"/>
        </w:rPr>
        <w:t xml:space="preserve">ide </w:t>
      </w:r>
      <w:r w:rsidR="00D5229C">
        <w:rPr>
          <w:rFonts w:ascii="Tahoma" w:hAnsi="Tahoma" w:cs="Tahoma"/>
          <w:sz w:val="21"/>
          <w:szCs w:val="21"/>
        </w:rPr>
        <w:t xml:space="preserve">operating </w:t>
      </w:r>
      <w:r w:rsidR="00AB7579" w:rsidRPr="00123B9E">
        <w:rPr>
          <w:rFonts w:ascii="Tahoma" w:hAnsi="Tahoma" w:cs="Tahoma" w:hint="eastAsia"/>
          <w:sz w:val="21"/>
          <w:szCs w:val="21"/>
        </w:rPr>
        <w:t>t</w:t>
      </w:r>
      <w:r w:rsidR="00916E32" w:rsidRPr="00123B9E">
        <w:rPr>
          <w:rFonts w:ascii="Tahoma" w:hAnsi="Tahoma" w:cs="Tahoma"/>
          <w:sz w:val="21"/>
          <w:szCs w:val="21"/>
        </w:rPr>
        <w:t xml:space="preserve">emperature </w:t>
      </w:r>
      <w:r w:rsidR="00916E32" w:rsidRPr="00123B9E">
        <w:rPr>
          <w:rFonts w:ascii="Tahoma" w:hAnsi="Tahoma" w:cs="Tahoma" w:hint="eastAsia"/>
          <w:sz w:val="21"/>
          <w:szCs w:val="21"/>
        </w:rPr>
        <w:t>from</w:t>
      </w:r>
      <w:r w:rsidR="00AB7579" w:rsidRPr="00123B9E">
        <w:rPr>
          <w:rFonts w:ascii="Tahoma" w:hAnsi="Tahoma" w:cs="Tahoma" w:hint="eastAsia"/>
          <w:sz w:val="21"/>
          <w:szCs w:val="21"/>
        </w:rPr>
        <w:t xml:space="preserve"> </w:t>
      </w:r>
      <w:r w:rsidR="00644BB8" w:rsidRPr="00123B9E">
        <w:rPr>
          <w:rFonts w:ascii="Tahoma" w:hAnsi="Tahoma" w:cs="Tahoma" w:hint="eastAsia"/>
          <w:sz w:val="21"/>
          <w:szCs w:val="21"/>
        </w:rPr>
        <w:t>-</w:t>
      </w:r>
      <w:r w:rsidR="00916E32" w:rsidRPr="00123B9E">
        <w:rPr>
          <w:rFonts w:ascii="Tahoma" w:hAnsi="Tahoma" w:cs="Tahoma"/>
          <w:sz w:val="21"/>
          <w:szCs w:val="21"/>
        </w:rPr>
        <w:t>10</w:t>
      </w:r>
      <w:r w:rsidR="005D2751">
        <w:rPr>
          <w:rFonts w:ascii="Tahoma" w:hAnsi="Tahoma" w:cs="Tahoma"/>
          <w:sz w:val="21"/>
          <w:szCs w:val="21"/>
        </w:rPr>
        <w:t xml:space="preserve"> </w:t>
      </w:r>
      <w:r w:rsidR="00916E32" w:rsidRPr="00123B9E">
        <w:rPr>
          <w:rFonts w:ascii="Tahoma" w:hAnsi="Tahoma" w:cs="Tahoma"/>
          <w:sz w:val="21"/>
          <w:szCs w:val="21"/>
        </w:rPr>
        <w:t>~</w:t>
      </w:r>
      <w:r w:rsidR="005D2751">
        <w:rPr>
          <w:rFonts w:ascii="Tahoma" w:hAnsi="Tahoma" w:cs="Tahoma"/>
          <w:sz w:val="21"/>
          <w:szCs w:val="21"/>
        </w:rPr>
        <w:t xml:space="preserve"> </w:t>
      </w:r>
      <w:r w:rsidR="00AB7579" w:rsidRPr="00E939A4">
        <w:rPr>
          <w:rFonts w:ascii="Tahoma" w:hAnsi="Tahoma" w:cs="Tahoma" w:hint="eastAsia"/>
          <w:sz w:val="21"/>
          <w:szCs w:val="21"/>
        </w:rPr>
        <w:t>60</w:t>
      </w:r>
      <w:r w:rsidR="00342FC4">
        <w:rPr>
          <w:rFonts w:ascii="Tahoma" w:hAnsi="Tahoma" w:cs="Tahoma"/>
          <w:sz w:val="21"/>
          <w:szCs w:val="21"/>
        </w:rPr>
        <w:t>°</w:t>
      </w:r>
      <w:r w:rsidR="005D2751">
        <w:rPr>
          <w:rFonts w:ascii="Tahoma" w:hAnsi="Tahoma" w:cs="Tahoma"/>
          <w:sz w:val="21"/>
          <w:szCs w:val="21"/>
          <w:vertAlign w:val="superscript"/>
        </w:rPr>
        <w:t xml:space="preserve"> </w:t>
      </w:r>
      <w:r w:rsidR="00AB7579" w:rsidRPr="00E939A4">
        <w:rPr>
          <w:rFonts w:ascii="Tahoma" w:hAnsi="Tahoma" w:cs="Tahoma" w:hint="eastAsia"/>
          <w:sz w:val="21"/>
          <w:szCs w:val="21"/>
        </w:rPr>
        <w:t>C</w:t>
      </w:r>
      <w:r w:rsidR="00AB7579" w:rsidRPr="00123B9E">
        <w:rPr>
          <w:rFonts w:ascii="Tahoma" w:hAnsi="Tahoma" w:cs="Tahoma"/>
          <w:sz w:val="21"/>
          <w:szCs w:val="21"/>
        </w:rPr>
        <w:t xml:space="preserve"> </w:t>
      </w:r>
      <w:r w:rsidR="00916E32" w:rsidRPr="00123B9E">
        <w:rPr>
          <w:rFonts w:ascii="Tahoma" w:hAnsi="Tahoma" w:cs="Tahoma"/>
          <w:sz w:val="21"/>
          <w:szCs w:val="21"/>
        </w:rPr>
        <w:t>with SSD</w:t>
      </w:r>
      <w:r w:rsidR="00E066B6" w:rsidRPr="00123B9E">
        <w:rPr>
          <w:rFonts w:ascii="Tahoma" w:hAnsi="Tahoma" w:cs="Tahoma" w:hint="eastAsia"/>
          <w:sz w:val="21"/>
          <w:szCs w:val="21"/>
        </w:rPr>
        <w:t xml:space="preserve">. </w:t>
      </w:r>
      <w:r w:rsidR="00D5229C" w:rsidRPr="00123B9E">
        <w:rPr>
          <w:rFonts w:ascii="Tahoma" w:hAnsi="Tahoma" w:cs="Tahoma"/>
          <w:sz w:val="21"/>
          <w:szCs w:val="21"/>
        </w:rPr>
        <w:t>Th</w:t>
      </w:r>
      <w:r w:rsidR="00D5229C">
        <w:rPr>
          <w:rFonts w:ascii="Tahoma" w:hAnsi="Tahoma" w:cs="Tahoma"/>
          <w:sz w:val="21"/>
          <w:szCs w:val="21"/>
        </w:rPr>
        <w:t>ese</w:t>
      </w:r>
      <w:r w:rsidR="00D5229C" w:rsidRPr="00123B9E">
        <w:rPr>
          <w:rFonts w:ascii="Tahoma" w:hAnsi="Tahoma" w:cs="Tahoma"/>
          <w:sz w:val="21"/>
          <w:szCs w:val="21"/>
        </w:rPr>
        <w:t xml:space="preserve"> </w:t>
      </w:r>
      <w:r w:rsidR="00E76874" w:rsidRPr="00123B9E">
        <w:rPr>
          <w:rFonts w:ascii="Tahoma" w:hAnsi="Tahoma" w:cs="Tahoma"/>
          <w:sz w:val="21"/>
          <w:szCs w:val="21"/>
        </w:rPr>
        <w:t xml:space="preserve">new </w:t>
      </w:r>
      <w:r w:rsidR="00E76874" w:rsidRPr="00123B9E">
        <w:rPr>
          <w:rFonts w:ascii="Tahoma" w:hAnsi="Tahoma" w:cs="Tahoma" w:hint="eastAsia"/>
          <w:sz w:val="21"/>
          <w:szCs w:val="21"/>
        </w:rPr>
        <w:t xml:space="preserve">series </w:t>
      </w:r>
      <w:r w:rsidR="00A90421" w:rsidRPr="00123B9E">
        <w:rPr>
          <w:rFonts w:ascii="Tahoma" w:hAnsi="Tahoma" w:cs="Tahoma" w:hint="eastAsia"/>
          <w:sz w:val="21"/>
          <w:szCs w:val="21"/>
        </w:rPr>
        <w:t>provide complete</w:t>
      </w:r>
      <w:r w:rsidR="009710F2" w:rsidRPr="00123B9E">
        <w:rPr>
          <w:rFonts w:ascii="Tahoma" w:hAnsi="Tahoma" w:cs="Tahoma" w:hint="eastAsia"/>
          <w:sz w:val="21"/>
          <w:szCs w:val="21"/>
        </w:rPr>
        <w:t xml:space="preserve"> EMC &amp; Saf</w:t>
      </w:r>
      <w:r w:rsidR="005D2751">
        <w:rPr>
          <w:rFonts w:ascii="Tahoma" w:hAnsi="Tahoma" w:cs="Tahoma"/>
          <w:sz w:val="21"/>
          <w:szCs w:val="21"/>
        </w:rPr>
        <w:t>e</w:t>
      </w:r>
      <w:r w:rsidR="009710F2" w:rsidRPr="00123B9E">
        <w:rPr>
          <w:rFonts w:ascii="Tahoma" w:hAnsi="Tahoma" w:cs="Tahoma" w:hint="eastAsia"/>
          <w:sz w:val="21"/>
          <w:szCs w:val="21"/>
        </w:rPr>
        <w:t xml:space="preserve">ty </w:t>
      </w:r>
      <w:proofErr w:type="gramStart"/>
      <w:r w:rsidR="009710F2" w:rsidRPr="00123B9E">
        <w:rPr>
          <w:rFonts w:ascii="Tahoma" w:hAnsi="Tahoma" w:cs="Tahoma" w:hint="eastAsia"/>
          <w:sz w:val="21"/>
          <w:szCs w:val="21"/>
        </w:rPr>
        <w:t>Certifications</w:t>
      </w:r>
      <w:r w:rsidR="00D5229C">
        <w:rPr>
          <w:rFonts w:ascii="Tahoma" w:hAnsi="Tahoma" w:cs="Tahoma"/>
          <w:sz w:val="21"/>
          <w:szCs w:val="21"/>
        </w:rPr>
        <w:t xml:space="preserve"> </w:t>
      </w:r>
      <w:r w:rsidR="00E44DF1" w:rsidRPr="00123B9E">
        <w:rPr>
          <w:rFonts w:ascii="Tahoma" w:hAnsi="Tahoma" w:cs="Tahoma" w:hint="eastAsia"/>
          <w:sz w:val="21"/>
          <w:szCs w:val="21"/>
        </w:rPr>
        <w:t>(CE/ FCC/ UL/ CCC/ CB/ BSMI)</w:t>
      </w:r>
      <w:r w:rsidR="009710F2" w:rsidRPr="00123B9E">
        <w:rPr>
          <w:rFonts w:ascii="Tahoma" w:hAnsi="Tahoma" w:cs="Tahoma" w:hint="eastAsia"/>
          <w:sz w:val="21"/>
          <w:szCs w:val="21"/>
        </w:rPr>
        <w:t>.</w:t>
      </w:r>
      <w:proofErr w:type="gramEnd"/>
      <w:r w:rsidR="00AB7579" w:rsidRPr="00123B9E">
        <w:rPr>
          <w:rFonts w:ascii="Tahoma" w:hAnsi="Tahoma" w:cs="Tahoma" w:hint="eastAsia"/>
          <w:sz w:val="21"/>
          <w:szCs w:val="21"/>
        </w:rPr>
        <w:t xml:space="preserve"> </w:t>
      </w:r>
      <w:r w:rsidR="00AB7579" w:rsidRPr="00123B9E">
        <w:rPr>
          <w:rFonts w:ascii="Tahoma" w:hAnsi="Tahoma" w:cs="Tahoma"/>
          <w:sz w:val="21"/>
          <w:szCs w:val="21"/>
        </w:rPr>
        <w:t>Th</w:t>
      </w:r>
      <w:r w:rsidR="00AB7579" w:rsidRPr="00123B9E">
        <w:rPr>
          <w:rFonts w:ascii="Tahoma" w:hAnsi="Tahoma" w:cs="Tahoma" w:hint="eastAsia"/>
          <w:sz w:val="21"/>
          <w:szCs w:val="21"/>
        </w:rPr>
        <w:t xml:space="preserve">ey </w:t>
      </w:r>
      <w:r w:rsidR="00A90421" w:rsidRPr="00123B9E">
        <w:rPr>
          <w:rFonts w:ascii="Tahoma" w:hAnsi="Tahoma" w:cs="Tahoma"/>
          <w:sz w:val="21"/>
          <w:szCs w:val="21"/>
        </w:rPr>
        <w:t>combine all the benefits of</w:t>
      </w:r>
      <w:r w:rsidR="00A90421" w:rsidRPr="00123B9E">
        <w:rPr>
          <w:rFonts w:ascii="Tahoma" w:hAnsi="Tahoma" w:cs="Tahoma" w:hint="eastAsia"/>
          <w:sz w:val="21"/>
          <w:szCs w:val="21"/>
        </w:rPr>
        <w:t xml:space="preserve"> performance, expansion</w:t>
      </w:r>
      <w:r w:rsidR="005D2751">
        <w:rPr>
          <w:rFonts w:ascii="Tahoma" w:hAnsi="Tahoma" w:cs="Tahoma"/>
          <w:sz w:val="21"/>
          <w:szCs w:val="21"/>
        </w:rPr>
        <w:t>,</w:t>
      </w:r>
      <w:r w:rsidR="00A90421" w:rsidRPr="00123B9E">
        <w:rPr>
          <w:rFonts w:ascii="Tahoma" w:hAnsi="Tahoma" w:cs="Tahoma" w:hint="eastAsia"/>
          <w:sz w:val="21"/>
          <w:szCs w:val="21"/>
        </w:rPr>
        <w:t xml:space="preserve"> and storage </w:t>
      </w:r>
      <w:r w:rsidR="00A90421" w:rsidRPr="00123B9E">
        <w:rPr>
          <w:rFonts w:ascii="Tahoma" w:hAnsi="Tahoma" w:cs="Tahoma"/>
          <w:sz w:val="21"/>
          <w:szCs w:val="21"/>
        </w:rPr>
        <w:t>in a single unit</w:t>
      </w:r>
      <w:r w:rsidR="00A90421" w:rsidRPr="00123B9E">
        <w:rPr>
          <w:rFonts w:ascii="Tahoma" w:hAnsi="Tahoma" w:cs="Tahoma" w:hint="eastAsia"/>
          <w:sz w:val="21"/>
          <w:szCs w:val="21"/>
        </w:rPr>
        <w:t xml:space="preserve"> </w:t>
      </w:r>
      <w:r w:rsidR="00AB7579" w:rsidRPr="00123B9E">
        <w:rPr>
          <w:rFonts w:ascii="Tahoma" w:hAnsi="Tahoma" w:cs="Tahoma"/>
          <w:sz w:val="21"/>
          <w:szCs w:val="21"/>
        </w:rPr>
        <w:t>targeted to</w:t>
      </w:r>
      <w:r w:rsidR="005D2751">
        <w:rPr>
          <w:rFonts w:ascii="Tahoma" w:hAnsi="Tahoma" w:cs="Tahoma"/>
          <w:sz w:val="21"/>
          <w:szCs w:val="21"/>
        </w:rPr>
        <w:t>ward</w:t>
      </w:r>
      <w:r w:rsidR="00AB7579" w:rsidRPr="00123B9E">
        <w:rPr>
          <w:rFonts w:ascii="Tahoma" w:hAnsi="Tahoma" w:cs="Tahoma"/>
          <w:sz w:val="21"/>
          <w:szCs w:val="21"/>
        </w:rPr>
        <w:t xml:space="preserve"> a robust and compact computing platform involving machine automation, industrial plant</w:t>
      </w:r>
      <w:r w:rsidR="005D2751">
        <w:rPr>
          <w:rFonts w:ascii="Tahoma" w:hAnsi="Tahoma" w:cs="Tahoma"/>
          <w:sz w:val="21"/>
          <w:szCs w:val="21"/>
        </w:rPr>
        <w:t>s</w:t>
      </w:r>
      <w:r w:rsidR="00AB7579" w:rsidRPr="00123B9E">
        <w:rPr>
          <w:rFonts w:ascii="Tahoma" w:hAnsi="Tahoma" w:cs="Tahoma"/>
          <w:sz w:val="21"/>
          <w:szCs w:val="21"/>
        </w:rPr>
        <w:t>, and cabinet integration.</w:t>
      </w:r>
    </w:p>
    <w:p w:rsidR="00AF7B7E" w:rsidRDefault="00AF7B7E"/>
    <w:p w:rsidR="009E7513" w:rsidRPr="00F03639" w:rsidRDefault="009E7513" w:rsidP="009E7513">
      <w:pPr>
        <w:rPr>
          <w:rFonts w:ascii="Tahoma" w:hAnsi="Tahoma" w:cs="Tahoma"/>
          <w:b/>
          <w:sz w:val="21"/>
          <w:szCs w:val="21"/>
        </w:rPr>
      </w:pPr>
      <w:r>
        <w:rPr>
          <w:rFonts w:ascii="Tahoma" w:hAnsi="Tahoma" w:cs="Tahoma" w:hint="eastAsia"/>
          <w:b/>
          <w:sz w:val="21"/>
          <w:szCs w:val="21"/>
        </w:rPr>
        <w:t xml:space="preserve">Up to Quad Core Performance, </w:t>
      </w:r>
      <w:r>
        <w:rPr>
          <w:rFonts w:ascii="Tahoma" w:hAnsi="Tahoma" w:cs="Tahoma"/>
          <w:b/>
          <w:sz w:val="21"/>
          <w:szCs w:val="21"/>
        </w:rPr>
        <w:t>Full</w:t>
      </w:r>
      <w:r>
        <w:rPr>
          <w:rFonts w:ascii="Tahoma" w:hAnsi="Tahoma" w:cs="Tahoma" w:hint="eastAsia"/>
          <w:b/>
          <w:sz w:val="21"/>
          <w:szCs w:val="21"/>
        </w:rPr>
        <w:t xml:space="preserve"> R</w:t>
      </w:r>
      <w:r>
        <w:rPr>
          <w:rFonts w:ascii="Tahoma" w:hAnsi="Tahoma" w:cs="Tahoma"/>
          <w:b/>
          <w:sz w:val="21"/>
          <w:szCs w:val="21"/>
        </w:rPr>
        <w:t xml:space="preserve">ange of </w:t>
      </w:r>
      <w:proofErr w:type="spellStart"/>
      <w:r w:rsidR="00DA6B0F">
        <w:rPr>
          <w:rFonts w:ascii="Tahoma" w:hAnsi="Tahoma" w:cs="Tahoma" w:hint="eastAsia"/>
          <w:b/>
          <w:sz w:val="21"/>
          <w:szCs w:val="21"/>
        </w:rPr>
        <w:t>rPGA</w:t>
      </w:r>
      <w:proofErr w:type="spellEnd"/>
      <w:r w:rsidR="00DA6B0F">
        <w:rPr>
          <w:rFonts w:ascii="Tahoma" w:hAnsi="Tahoma" w:cs="Tahoma" w:hint="eastAsia"/>
          <w:b/>
          <w:sz w:val="21"/>
          <w:szCs w:val="21"/>
        </w:rPr>
        <w:t xml:space="preserve"> </w:t>
      </w:r>
      <w:r>
        <w:rPr>
          <w:rFonts w:ascii="Tahoma" w:hAnsi="Tahoma" w:cs="Tahoma" w:hint="eastAsia"/>
          <w:b/>
          <w:sz w:val="21"/>
          <w:szCs w:val="21"/>
        </w:rPr>
        <w:t>P</w:t>
      </w:r>
      <w:r>
        <w:rPr>
          <w:rFonts w:ascii="Tahoma" w:hAnsi="Tahoma" w:cs="Tahoma"/>
          <w:b/>
          <w:sz w:val="21"/>
          <w:szCs w:val="21"/>
        </w:rPr>
        <w:t xml:space="preserve">rocessor </w:t>
      </w:r>
      <w:r>
        <w:rPr>
          <w:rFonts w:ascii="Tahoma" w:hAnsi="Tahoma" w:cs="Tahoma" w:hint="eastAsia"/>
          <w:b/>
          <w:sz w:val="21"/>
          <w:szCs w:val="21"/>
        </w:rPr>
        <w:t>S</w:t>
      </w:r>
      <w:r w:rsidRPr="00F03639">
        <w:rPr>
          <w:rFonts w:ascii="Tahoma" w:hAnsi="Tahoma" w:cs="Tahoma"/>
          <w:b/>
          <w:sz w:val="21"/>
          <w:szCs w:val="21"/>
        </w:rPr>
        <w:t>election</w:t>
      </w:r>
    </w:p>
    <w:p w:rsidR="00DB597F" w:rsidRPr="00123B9E" w:rsidRDefault="009E7513" w:rsidP="00123B9E">
      <w:pPr>
        <w:pStyle w:val="Pa3"/>
        <w:rPr>
          <w:rFonts w:ascii="Tahoma" w:hAnsi="Tahoma" w:cs="Tahoma"/>
          <w:kern w:val="2"/>
          <w:sz w:val="21"/>
          <w:szCs w:val="21"/>
        </w:rPr>
      </w:pPr>
      <w:r w:rsidRPr="007A166D">
        <w:rPr>
          <w:rFonts w:ascii="Tahoma" w:hAnsi="Tahoma" w:cs="Tahoma" w:hint="eastAsia"/>
          <w:kern w:val="2"/>
          <w:sz w:val="21"/>
          <w:szCs w:val="21"/>
        </w:rPr>
        <w:t xml:space="preserve">ARK-3500 and ARK-3510 </w:t>
      </w:r>
      <w:r>
        <w:rPr>
          <w:rFonts w:ascii="Tahoma" w:hAnsi="Tahoma" w:cs="Tahoma" w:hint="eastAsia"/>
          <w:kern w:val="2"/>
          <w:sz w:val="21"/>
          <w:szCs w:val="21"/>
        </w:rPr>
        <w:t xml:space="preserve">were </w:t>
      </w:r>
      <w:r w:rsidR="00D5229C" w:rsidRPr="007A166D">
        <w:rPr>
          <w:rFonts w:ascii="Tahoma" w:hAnsi="Tahoma" w:cs="Tahoma"/>
          <w:kern w:val="2"/>
          <w:sz w:val="21"/>
          <w:szCs w:val="21"/>
        </w:rPr>
        <w:t>designed</w:t>
      </w:r>
      <w:r>
        <w:rPr>
          <w:rFonts w:ascii="Tahoma" w:hAnsi="Tahoma" w:cs="Tahoma" w:hint="eastAsia"/>
          <w:kern w:val="2"/>
          <w:sz w:val="21"/>
          <w:szCs w:val="21"/>
        </w:rPr>
        <w:t xml:space="preserve"> </w:t>
      </w:r>
      <w:r w:rsidR="007102CC">
        <w:rPr>
          <w:rFonts w:ascii="Tahoma" w:hAnsi="Tahoma" w:cs="Tahoma" w:hint="eastAsia"/>
          <w:kern w:val="2"/>
          <w:sz w:val="21"/>
          <w:szCs w:val="21"/>
        </w:rPr>
        <w:t xml:space="preserve">to support </w:t>
      </w:r>
      <w:proofErr w:type="spellStart"/>
      <w:r w:rsidR="007102CC">
        <w:rPr>
          <w:rFonts w:ascii="Tahoma" w:hAnsi="Tahoma" w:cs="Tahoma" w:hint="eastAsia"/>
          <w:kern w:val="2"/>
          <w:sz w:val="21"/>
          <w:szCs w:val="21"/>
        </w:rPr>
        <w:t>rPGA</w:t>
      </w:r>
      <w:proofErr w:type="spellEnd"/>
      <w:r w:rsidR="007102CC">
        <w:rPr>
          <w:rFonts w:ascii="Tahoma" w:hAnsi="Tahoma" w:cs="Tahoma" w:hint="eastAsia"/>
          <w:kern w:val="2"/>
          <w:sz w:val="21"/>
          <w:szCs w:val="21"/>
        </w:rPr>
        <w:t xml:space="preserve"> socket type </w:t>
      </w:r>
      <w:r>
        <w:rPr>
          <w:rFonts w:ascii="Tahoma" w:hAnsi="Tahoma" w:cs="Tahoma" w:hint="eastAsia"/>
          <w:kern w:val="2"/>
          <w:sz w:val="21"/>
          <w:szCs w:val="21"/>
        </w:rPr>
        <w:t>ful</w:t>
      </w:r>
      <w:r w:rsidRPr="007A166D">
        <w:rPr>
          <w:rFonts w:ascii="Tahoma" w:hAnsi="Tahoma" w:cs="Tahoma" w:hint="eastAsia"/>
          <w:kern w:val="2"/>
          <w:sz w:val="21"/>
          <w:szCs w:val="21"/>
        </w:rPr>
        <w:t>l range of processor selection</w:t>
      </w:r>
      <w:r>
        <w:rPr>
          <w:rFonts w:ascii="Tahoma" w:hAnsi="Tahoma" w:cs="Tahoma" w:hint="eastAsia"/>
          <w:kern w:val="2"/>
          <w:sz w:val="21"/>
          <w:szCs w:val="21"/>
        </w:rPr>
        <w:t xml:space="preserve"> from </w:t>
      </w:r>
      <w:r w:rsidRPr="00916E32">
        <w:rPr>
          <w:rFonts w:ascii="Tahoma" w:hAnsi="Tahoma" w:cs="Tahoma" w:hint="eastAsia"/>
          <w:kern w:val="2"/>
          <w:sz w:val="21"/>
          <w:szCs w:val="21"/>
        </w:rPr>
        <w:t>3rd Generation</w:t>
      </w:r>
      <w:r>
        <w:rPr>
          <w:rFonts w:ascii="Tahoma" w:hAnsi="Tahoma" w:cs="Tahoma" w:hint="eastAsia"/>
          <w:kern w:val="2"/>
          <w:sz w:val="21"/>
          <w:szCs w:val="21"/>
        </w:rPr>
        <w:t xml:space="preserve"> /</w:t>
      </w:r>
      <w:r w:rsidRPr="00123B9E">
        <w:rPr>
          <w:rFonts w:ascii="Tahoma" w:hAnsi="Tahoma" w:cs="Tahoma" w:hint="eastAsia"/>
          <w:kern w:val="2"/>
          <w:sz w:val="21"/>
          <w:szCs w:val="21"/>
        </w:rPr>
        <w:t xml:space="preserve"> 2nd Generation</w:t>
      </w:r>
      <w:r w:rsidRPr="00916E32">
        <w:rPr>
          <w:rFonts w:ascii="Tahoma" w:hAnsi="Tahoma" w:cs="Tahoma" w:hint="eastAsia"/>
          <w:kern w:val="2"/>
          <w:sz w:val="21"/>
          <w:szCs w:val="21"/>
        </w:rPr>
        <w:t xml:space="preserve"> Intel</w:t>
      </w:r>
      <w:r w:rsidRPr="00916E32">
        <w:rPr>
          <w:rFonts w:ascii="Tahoma" w:hAnsi="Tahoma" w:cs="Tahoma"/>
          <w:kern w:val="2"/>
          <w:sz w:val="21"/>
          <w:szCs w:val="21"/>
        </w:rPr>
        <w:t>®</w:t>
      </w:r>
      <w:r w:rsidRPr="00916E32">
        <w:rPr>
          <w:rFonts w:ascii="Tahoma" w:hAnsi="Tahoma" w:cs="Tahoma" w:hint="eastAsia"/>
          <w:kern w:val="2"/>
          <w:sz w:val="21"/>
          <w:szCs w:val="21"/>
        </w:rPr>
        <w:t xml:space="preserve"> Core</w:t>
      </w:r>
      <w:r w:rsidR="00342FC4">
        <w:rPr>
          <w:rFonts w:ascii="Tahoma" w:hAnsi="Tahoma" w:cs="Tahoma"/>
          <w:kern w:val="2"/>
          <w:sz w:val="21"/>
          <w:szCs w:val="21"/>
        </w:rPr>
        <w:t>™</w:t>
      </w:r>
      <w:r w:rsidRPr="00916E32">
        <w:rPr>
          <w:rFonts w:ascii="Tahoma" w:hAnsi="Tahoma" w:cs="Tahoma" w:hint="eastAsia"/>
          <w:kern w:val="2"/>
          <w:sz w:val="21"/>
          <w:szCs w:val="21"/>
        </w:rPr>
        <w:t xml:space="preserve"> </w:t>
      </w:r>
      <w:r w:rsidRPr="007A166D">
        <w:rPr>
          <w:rFonts w:ascii="Tahoma" w:hAnsi="Tahoma" w:cs="Tahoma"/>
          <w:kern w:val="2"/>
          <w:sz w:val="21"/>
          <w:szCs w:val="21"/>
        </w:rPr>
        <w:t>i7</w:t>
      </w:r>
      <w:r>
        <w:rPr>
          <w:rFonts w:ascii="Tahoma" w:hAnsi="Tahoma" w:cs="Tahoma" w:hint="eastAsia"/>
          <w:kern w:val="2"/>
          <w:sz w:val="21"/>
          <w:szCs w:val="21"/>
        </w:rPr>
        <w:t xml:space="preserve"> q</w:t>
      </w:r>
      <w:r>
        <w:rPr>
          <w:rFonts w:ascii="Tahoma" w:hAnsi="Tahoma" w:cs="Tahoma"/>
          <w:kern w:val="2"/>
          <w:sz w:val="21"/>
          <w:szCs w:val="21"/>
        </w:rPr>
        <w:t xml:space="preserve">uad </w:t>
      </w:r>
      <w:r>
        <w:rPr>
          <w:rFonts w:ascii="Tahoma" w:hAnsi="Tahoma" w:cs="Tahoma" w:hint="eastAsia"/>
          <w:kern w:val="2"/>
          <w:sz w:val="21"/>
          <w:szCs w:val="21"/>
        </w:rPr>
        <w:t>c</w:t>
      </w:r>
      <w:r w:rsidRPr="007A166D">
        <w:rPr>
          <w:rFonts w:ascii="Tahoma" w:hAnsi="Tahoma" w:cs="Tahoma"/>
          <w:kern w:val="2"/>
          <w:sz w:val="21"/>
          <w:szCs w:val="21"/>
        </w:rPr>
        <w:t>ore</w:t>
      </w:r>
      <w:r w:rsidRPr="007A166D">
        <w:rPr>
          <w:rFonts w:ascii="Tahoma" w:hAnsi="Tahoma" w:cs="Tahoma" w:hint="eastAsia"/>
          <w:kern w:val="2"/>
          <w:sz w:val="21"/>
          <w:szCs w:val="21"/>
        </w:rPr>
        <w:t xml:space="preserve">, </w:t>
      </w:r>
      <w:r w:rsidRPr="00916E32">
        <w:rPr>
          <w:rFonts w:ascii="Tahoma" w:hAnsi="Tahoma" w:cs="Tahoma" w:hint="eastAsia"/>
          <w:kern w:val="2"/>
          <w:sz w:val="21"/>
          <w:szCs w:val="21"/>
        </w:rPr>
        <w:t>Intel</w:t>
      </w:r>
      <w:r w:rsidRPr="00916E32">
        <w:rPr>
          <w:rFonts w:ascii="Tahoma" w:hAnsi="Tahoma" w:cs="Tahoma"/>
          <w:kern w:val="2"/>
          <w:sz w:val="21"/>
          <w:szCs w:val="21"/>
        </w:rPr>
        <w:t>®</w:t>
      </w:r>
      <w:r>
        <w:rPr>
          <w:rFonts w:ascii="Tahoma" w:hAnsi="Tahoma" w:cs="Tahoma" w:hint="eastAsia"/>
          <w:kern w:val="2"/>
          <w:sz w:val="21"/>
          <w:szCs w:val="21"/>
        </w:rPr>
        <w:t xml:space="preserve"> </w:t>
      </w:r>
      <w:r w:rsidRPr="007A166D">
        <w:rPr>
          <w:rFonts w:ascii="Tahoma" w:hAnsi="Tahoma" w:cs="Tahoma"/>
          <w:kern w:val="2"/>
          <w:sz w:val="21"/>
          <w:szCs w:val="21"/>
        </w:rPr>
        <w:t>Core</w:t>
      </w:r>
      <w:r w:rsidR="00342FC4">
        <w:rPr>
          <w:rFonts w:ascii="Tahoma" w:hAnsi="Tahoma" w:cs="Tahoma"/>
          <w:kern w:val="2"/>
          <w:sz w:val="21"/>
          <w:szCs w:val="21"/>
        </w:rPr>
        <w:t>™</w:t>
      </w:r>
      <w:r w:rsidRPr="007A166D">
        <w:rPr>
          <w:rFonts w:ascii="Tahoma" w:hAnsi="Tahoma" w:cs="Tahoma"/>
          <w:kern w:val="2"/>
          <w:sz w:val="21"/>
          <w:szCs w:val="21"/>
        </w:rPr>
        <w:t xml:space="preserve"> i5</w:t>
      </w:r>
      <w:r>
        <w:rPr>
          <w:rFonts w:ascii="Tahoma" w:hAnsi="Tahoma" w:cs="Tahoma" w:hint="eastAsia"/>
          <w:kern w:val="2"/>
          <w:sz w:val="21"/>
          <w:szCs w:val="21"/>
        </w:rPr>
        <w:t xml:space="preserve"> </w:t>
      </w:r>
      <w:r w:rsidRPr="007A166D">
        <w:rPr>
          <w:rFonts w:ascii="Tahoma" w:hAnsi="Tahoma" w:cs="Tahoma" w:hint="eastAsia"/>
          <w:kern w:val="2"/>
          <w:sz w:val="21"/>
          <w:szCs w:val="21"/>
        </w:rPr>
        <w:t xml:space="preserve">, </w:t>
      </w:r>
      <w:r w:rsidRPr="00916E32">
        <w:rPr>
          <w:rFonts w:ascii="Tahoma" w:hAnsi="Tahoma" w:cs="Tahoma" w:hint="eastAsia"/>
          <w:kern w:val="2"/>
          <w:sz w:val="21"/>
          <w:szCs w:val="21"/>
        </w:rPr>
        <w:t>Intel</w:t>
      </w:r>
      <w:r w:rsidRPr="00916E32">
        <w:rPr>
          <w:rFonts w:ascii="Tahoma" w:hAnsi="Tahoma" w:cs="Tahoma"/>
          <w:kern w:val="2"/>
          <w:sz w:val="21"/>
          <w:szCs w:val="21"/>
        </w:rPr>
        <w:t>®</w:t>
      </w:r>
      <w:r>
        <w:rPr>
          <w:rFonts w:ascii="Tahoma" w:hAnsi="Tahoma" w:cs="Tahoma" w:hint="eastAsia"/>
          <w:kern w:val="2"/>
          <w:sz w:val="21"/>
          <w:szCs w:val="21"/>
        </w:rPr>
        <w:t xml:space="preserve"> </w:t>
      </w:r>
      <w:r w:rsidRPr="007A166D">
        <w:rPr>
          <w:rFonts w:ascii="Tahoma" w:hAnsi="Tahoma" w:cs="Tahoma"/>
          <w:kern w:val="2"/>
          <w:sz w:val="21"/>
          <w:szCs w:val="21"/>
        </w:rPr>
        <w:t>Core</w:t>
      </w:r>
      <w:r w:rsidR="00342FC4">
        <w:rPr>
          <w:rFonts w:ascii="Tahoma" w:hAnsi="Tahoma" w:cs="Tahoma"/>
          <w:kern w:val="2"/>
          <w:sz w:val="21"/>
          <w:szCs w:val="21"/>
        </w:rPr>
        <w:t>™</w:t>
      </w:r>
      <w:r w:rsidRPr="007A166D">
        <w:rPr>
          <w:rFonts w:ascii="Tahoma" w:hAnsi="Tahoma" w:cs="Tahoma"/>
          <w:kern w:val="2"/>
          <w:sz w:val="21"/>
          <w:szCs w:val="21"/>
        </w:rPr>
        <w:t xml:space="preserve"> i3</w:t>
      </w:r>
      <w:r>
        <w:rPr>
          <w:rFonts w:ascii="Tahoma" w:hAnsi="Tahoma" w:cs="Tahoma" w:hint="eastAsia"/>
          <w:kern w:val="2"/>
          <w:sz w:val="21"/>
          <w:szCs w:val="21"/>
        </w:rPr>
        <w:t>, to</w:t>
      </w:r>
      <w:r w:rsidRPr="007A166D">
        <w:rPr>
          <w:rFonts w:ascii="Tahoma" w:hAnsi="Tahoma" w:cs="Tahoma" w:hint="eastAsia"/>
          <w:kern w:val="2"/>
          <w:sz w:val="21"/>
          <w:szCs w:val="21"/>
        </w:rPr>
        <w:t xml:space="preserve"> </w:t>
      </w:r>
      <w:r w:rsidRPr="00916E32">
        <w:rPr>
          <w:rFonts w:ascii="Tahoma" w:hAnsi="Tahoma" w:cs="Tahoma" w:hint="eastAsia"/>
          <w:kern w:val="2"/>
          <w:sz w:val="21"/>
          <w:szCs w:val="21"/>
        </w:rPr>
        <w:t>Intel</w:t>
      </w:r>
      <w:r w:rsidRPr="00916E32">
        <w:rPr>
          <w:rFonts w:ascii="Tahoma" w:hAnsi="Tahoma" w:cs="Tahoma"/>
          <w:kern w:val="2"/>
          <w:sz w:val="21"/>
          <w:szCs w:val="21"/>
        </w:rPr>
        <w:t>®</w:t>
      </w:r>
      <w:r w:rsidR="00342FC4">
        <w:rPr>
          <w:rFonts w:ascii="Tahoma" w:hAnsi="Tahoma" w:cs="Tahoma"/>
          <w:kern w:val="2"/>
          <w:sz w:val="21"/>
          <w:szCs w:val="21"/>
        </w:rPr>
        <w:t xml:space="preserve"> </w:t>
      </w:r>
      <w:r w:rsidRPr="007A166D">
        <w:rPr>
          <w:rFonts w:ascii="Tahoma" w:hAnsi="Tahoma" w:cs="Tahoma"/>
          <w:kern w:val="2"/>
          <w:sz w:val="21"/>
          <w:szCs w:val="21"/>
        </w:rPr>
        <w:t>Celeron</w:t>
      </w:r>
      <w:r w:rsidRPr="007A166D">
        <w:rPr>
          <w:rFonts w:ascii="Tahoma" w:hAnsi="Tahoma" w:cs="Tahoma" w:hint="eastAsia"/>
          <w:kern w:val="2"/>
          <w:sz w:val="21"/>
          <w:szCs w:val="21"/>
        </w:rPr>
        <w:t xml:space="preserve"> dual core processor</w:t>
      </w:r>
      <w:r w:rsidR="00DA6B0F">
        <w:rPr>
          <w:rFonts w:ascii="Tahoma" w:hAnsi="Tahoma" w:cs="Tahoma" w:hint="eastAsia"/>
          <w:kern w:val="2"/>
          <w:sz w:val="21"/>
          <w:szCs w:val="21"/>
        </w:rPr>
        <w:t>s</w:t>
      </w:r>
      <w:r>
        <w:rPr>
          <w:rFonts w:ascii="Tahoma" w:hAnsi="Tahoma" w:cs="Tahoma" w:hint="eastAsia"/>
          <w:kern w:val="2"/>
          <w:sz w:val="21"/>
          <w:szCs w:val="21"/>
        </w:rPr>
        <w:t xml:space="preserve"> up to 45W support with </w:t>
      </w:r>
      <w:r w:rsidRPr="007A166D">
        <w:rPr>
          <w:rFonts w:ascii="Tahoma" w:hAnsi="Tahoma" w:cs="Tahoma"/>
          <w:kern w:val="2"/>
          <w:sz w:val="21"/>
          <w:szCs w:val="21"/>
        </w:rPr>
        <w:t>QM77 Panther Point Mobile PCH</w:t>
      </w:r>
      <w:r w:rsidRPr="007A166D">
        <w:rPr>
          <w:rFonts w:ascii="Tahoma" w:hAnsi="Tahoma" w:cs="Tahoma" w:hint="eastAsia"/>
          <w:kern w:val="2"/>
          <w:sz w:val="21"/>
          <w:szCs w:val="21"/>
        </w:rPr>
        <w:t>.</w:t>
      </w:r>
      <w:r>
        <w:rPr>
          <w:rFonts w:ascii="Tahoma" w:hAnsi="Tahoma" w:cs="Tahoma" w:hint="eastAsia"/>
          <w:kern w:val="2"/>
          <w:sz w:val="21"/>
          <w:szCs w:val="21"/>
        </w:rPr>
        <w:t xml:space="preserve"> Customer</w:t>
      </w:r>
      <w:r w:rsidR="00EC7D6A">
        <w:rPr>
          <w:rFonts w:ascii="Tahoma" w:hAnsi="Tahoma" w:cs="Tahoma"/>
          <w:kern w:val="2"/>
          <w:sz w:val="21"/>
          <w:szCs w:val="21"/>
        </w:rPr>
        <w:t xml:space="preserve">s can choose their own </w:t>
      </w:r>
      <w:r w:rsidRPr="00123B9E">
        <w:rPr>
          <w:rFonts w:ascii="Tahoma" w:hAnsi="Tahoma" w:cs="Tahoma" w:hint="eastAsia"/>
          <w:kern w:val="2"/>
          <w:sz w:val="21"/>
          <w:szCs w:val="21"/>
        </w:rPr>
        <w:t xml:space="preserve">3rd </w:t>
      </w:r>
      <w:r w:rsidR="00A90421" w:rsidRPr="00123B9E">
        <w:rPr>
          <w:rFonts w:ascii="Tahoma" w:hAnsi="Tahoma" w:cs="Tahoma" w:hint="eastAsia"/>
          <w:kern w:val="2"/>
          <w:sz w:val="21"/>
          <w:szCs w:val="21"/>
        </w:rPr>
        <w:t>or</w:t>
      </w:r>
      <w:r w:rsidRPr="00123B9E">
        <w:rPr>
          <w:rFonts w:ascii="Tahoma" w:hAnsi="Tahoma" w:cs="Tahoma" w:hint="eastAsia"/>
          <w:kern w:val="2"/>
          <w:sz w:val="21"/>
          <w:szCs w:val="21"/>
        </w:rPr>
        <w:t xml:space="preserve"> 2nd </w:t>
      </w:r>
      <w:r w:rsidR="00EC7D6A">
        <w:rPr>
          <w:rFonts w:ascii="Tahoma" w:hAnsi="Tahoma" w:cs="Tahoma"/>
          <w:kern w:val="2"/>
          <w:sz w:val="21"/>
          <w:szCs w:val="21"/>
        </w:rPr>
        <w:t>g</w:t>
      </w:r>
      <w:r w:rsidR="00EC7D6A" w:rsidRPr="00123B9E">
        <w:rPr>
          <w:rFonts w:ascii="Tahoma" w:hAnsi="Tahoma" w:cs="Tahoma" w:hint="eastAsia"/>
          <w:kern w:val="2"/>
          <w:sz w:val="21"/>
          <w:szCs w:val="21"/>
        </w:rPr>
        <w:t>eneration</w:t>
      </w:r>
      <w:r w:rsidR="00EC7D6A">
        <w:rPr>
          <w:rFonts w:ascii="Tahoma" w:hAnsi="Tahoma" w:cs="Tahoma" w:hint="eastAsia"/>
          <w:kern w:val="2"/>
          <w:sz w:val="21"/>
          <w:szCs w:val="21"/>
        </w:rPr>
        <w:t xml:space="preserve"> </w:t>
      </w:r>
      <w:r w:rsidRPr="00123B9E">
        <w:rPr>
          <w:rFonts w:ascii="Tahoma" w:hAnsi="Tahoma" w:cs="Tahoma" w:hint="eastAsia"/>
          <w:kern w:val="2"/>
          <w:sz w:val="21"/>
          <w:szCs w:val="21"/>
        </w:rPr>
        <w:t>embedded or consumer processor base</w:t>
      </w:r>
      <w:r w:rsidR="00342FC4">
        <w:rPr>
          <w:rFonts w:ascii="Tahoma" w:hAnsi="Tahoma" w:cs="Tahoma"/>
          <w:kern w:val="2"/>
          <w:sz w:val="21"/>
          <w:szCs w:val="21"/>
        </w:rPr>
        <w:t>d</w:t>
      </w:r>
      <w:r w:rsidRPr="00123B9E">
        <w:rPr>
          <w:rFonts w:ascii="Tahoma" w:hAnsi="Tahoma" w:cs="Tahoma" w:hint="eastAsia"/>
          <w:kern w:val="2"/>
          <w:sz w:val="21"/>
          <w:szCs w:val="21"/>
        </w:rPr>
        <w:t xml:space="preserve"> on</w:t>
      </w:r>
      <w:r>
        <w:rPr>
          <w:rFonts w:ascii="Tahoma" w:hAnsi="Tahoma" w:cs="Tahoma" w:hint="eastAsia"/>
          <w:kern w:val="2"/>
          <w:sz w:val="21"/>
          <w:szCs w:val="21"/>
        </w:rPr>
        <w:t xml:space="preserve"> </w:t>
      </w:r>
      <w:r w:rsidRPr="00123B9E">
        <w:rPr>
          <w:rFonts w:ascii="Tahoma" w:hAnsi="Tahoma" w:cs="Tahoma" w:hint="eastAsia"/>
          <w:kern w:val="2"/>
          <w:sz w:val="21"/>
          <w:szCs w:val="21"/>
        </w:rPr>
        <w:t xml:space="preserve">different </w:t>
      </w:r>
      <w:r w:rsidR="00D5229C" w:rsidRPr="00123B9E">
        <w:rPr>
          <w:rFonts w:ascii="Tahoma" w:hAnsi="Tahoma" w:cs="Tahoma"/>
          <w:kern w:val="2"/>
          <w:sz w:val="21"/>
          <w:szCs w:val="21"/>
        </w:rPr>
        <w:t>performance</w:t>
      </w:r>
      <w:r w:rsidRPr="00123B9E">
        <w:rPr>
          <w:rFonts w:ascii="Tahoma" w:hAnsi="Tahoma" w:cs="Tahoma" w:hint="eastAsia"/>
          <w:kern w:val="2"/>
          <w:sz w:val="21"/>
          <w:szCs w:val="21"/>
        </w:rPr>
        <w:t xml:space="preserve">, price, </w:t>
      </w:r>
      <w:r w:rsidR="00EC7D6A">
        <w:rPr>
          <w:rFonts w:ascii="Tahoma" w:hAnsi="Tahoma" w:cs="Tahoma"/>
          <w:kern w:val="2"/>
          <w:sz w:val="21"/>
          <w:szCs w:val="21"/>
        </w:rPr>
        <w:t xml:space="preserve">and </w:t>
      </w:r>
      <w:r w:rsidRPr="00123B9E">
        <w:rPr>
          <w:rFonts w:ascii="Tahoma" w:hAnsi="Tahoma" w:cs="Tahoma" w:hint="eastAsia"/>
          <w:kern w:val="2"/>
          <w:sz w:val="21"/>
          <w:szCs w:val="21"/>
        </w:rPr>
        <w:t>longevity demand</w:t>
      </w:r>
      <w:r w:rsidR="00EC7D6A">
        <w:rPr>
          <w:rFonts w:ascii="Tahoma" w:hAnsi="Tahoma" w:cs="Tahoma"/>
          <w:kern w:val="2"/>
          <w:sz w:val="21"/>
          <w:szCs w:val="21"/>
        </w:rPr>
        <w:t>s</w:t>
      </w:r>
      <w:r w:rsidRPr="00123B9E">
        <w:rPr>
          <w:rFonts w:ascii="Tahoma" w:hAnsi="Tahoma" w:cs="Tahoma" w:hint="eastAsia"/>
          <w:kern w:val="2"/>
          <w:sz w:val="21"/>
          <w:szCs w:val="21"/>
        </w:rPr>
        <w:t>.</w:t>
      </w:r>
      <w:r w:rsidR="00123B9E" w:rsidRPr="00123B9E">
        <w:rPr>
          <w:rFonts w:ascii="Tahoma" w:hAnsi="Tahoma" w:cs="Tahoma" w:hint="eastAsia"/>
          <w:kern w:val="2"/>
          <w:sz w:val="21"/>
          <w:szCs w:val="21"/>
        </w:rPr>
        <w:t xml:space="preserve"> </w:t>
      </w:r>
      <w:r w:rsidR="002E7C42" w:rsidRPr="00123B9E">
        <w:rPr>
          <w:rFonts w:ascii="Tahoma" w:hAnsi="Tahoma" w:cs="Tahoma" w:hint="eastAsia"/>
          <w:kern w:val="2"/>
          <w:sz w:val="21"/>
          <w:szCs w:val="21"/>
        </w:rPr>
        <w:t xml:space="preserve">Graphic engine: </w:t>
      </w:r>
      <w:r w:rsidR="002E7C42" w:rsidRPr="00123B9E">
        <w:rPr>
          <w:rFonts w:ascii="Tahoma" w:hAnsi="Tahoma" w:cs="Tahoma"/>
          <w:kern w:val="2"/>
          <w:sz w:val="21"/>
          <w:szCs w:val="21"/>
        </w:rPr>
        <w:t xml:space="preserve">Direct 11, OpenGL *3.1, </w:t>
      </w:r>
      <w:proofErr w:type="spellStart"/>
      <w:r w:rsidR="002E7C42" w:rsidRPr="00123B9E">
        <w:rPr>
          <w:rFonts w:ascii="Tahoma" w:hAnsi="Tahoma" w:cs="Tahoma"/>
          <w:kern w:val="2"/>
          <w:sz w:val="21"/>
          <w:szCs w:val="21"/>
        </w:rPr>
        <w:t>OpenCL</w:t>
      </w:r>
      <w:proofErr w:type="spellEnd"/>
      <w:r w:rsidR="002E7C42" w:rsidRPr="00123B9E">
        <w:rPr>
          <w:rFonts w:ascii="Tahoma" w:hAnsi="Tahoma" w:cs="Tahoma"/>
          <w:kern w:val="2"/>
          <w:sz w:val="21"/>
          <w:szCs w:val="21"/>
        </w:rPr>
        <w:t>* 1.1</w:t>
      </w:r>
      <w:r w:rsidR="002E7C42" w:rsidRPr="00123B9E">
        <w:rPr>
          <w:rFonts w:ascii="Tahoma" w:hAnsi="Tahoma" w:cs="Tahoma" w:hint="eastAsia"/>
          <w:kern w:val="2"/>
          <w:sz w:val="21"/>
          <w:szCs w:val="21"/>
        </w:rPr>
        <w:t xml:space="preserve"> and </w:t>
      </w:r>
      <w:r w:rsidR="002E7C42" w:rsidRPr="00123B9E">
        <w:rPr>
          <w:rFonts w:ascii="Tahoma" w:hAnsi="Tahoma" w:cs="Tahoma"/>
          <w:kern w:val="2"/>
          <w:sz w:val="21"/>
          <w:szCs w:val="21"/>
        </w:rPr>
        <w:t>Hardware decode acceleration: AVC/H.264, VC-1 and MPEG -2</w:t>
      </w:r>
      <w:r w:rsidR="002E7C42" w:rsidRPr="00123B9E">
        <w:rPr>
          <w:rFonts w:ascii="Tahoma" w:hAnsi="Tahoma" w:cs="Tahoma" w:hint="eastAsia"/>
          <w:kern w:val="2"/>
          <w:sz w:val="21"/>
          <w:szCs w:val="21"/>
        </w:rPr>
        <w:t>.</w:t>
      </w:r>
      <w:r w:rsidR="00123B9E">
        <w:rPr>
          <w:rFonts w:ascii="Tahoma" w:hAnsi="Tahoma" w:cs="Tahoma" w:hint="eastAsia"/>
          <w:kern w:val="2"/>
          <w:sz w:val="21"/>
          <w:szCs w:val="21"/>
        </w:rPr>
        <w:t xml:space="preserve"> </w:t>
      </w:r>
      <w:r w:rsidR="00EC7D6A">
        <w:rPr>
          <w:rFonts w:ascii="Tahoma" w:hAnsi="Tahoma" w:cs="Tahoma"/>
          <w:sz w:val="21"/>
          <w:szCs w:val="21"/>
        </w:rPr>
        <w:t>These ARK units</w:t>
      </w:r>
      <w:r w:rsidR="00EC7D6A" w:rsidRPr="00123B9E">
        <w:rPr>
          <w:rFonts w:ascii="Tahoma" w:hAnsi="Tahoma" w:cs="Tahoma" w:hint="eastAsia"/>
          <w:sz w:val="21"/>
          <w:szCs w:val="21"/>
        </w:rPr>
        <w:t xml:space="preserve"> </w:t>
      </w:r>
      <w:r w:rsidR="00DB597F" w:rsidRPr="00123B9E">
        <w:rPr>
          <w:rFonts w:ascii="Tahoma" w:hAnsi="Tahoma" w:cs="Tahoma" w:hint="eastAsia"/>
          <w:sz w:val="21"/>
          <w:szCs w:val="21"/>
        </w:rPr>
        <w:t xml:space="preserve">support </w:t>
      </w:r>
      <w:r w:rsidR="00DB597F" w:rsidRPr="00123B9E">
        <w:rPr>
          <w:rFonts w:ascii="Tahoma" w:hAnsi="Tahoma" w:cs="Tahoma"/>
          <w:sz w:val="21"/>
          <w:szCs w:val="21"/>
        </w:rPr>
        <w:t xml:space="preserve">2 </w:t>
      </w:r>
      <w:r w:rsidR="00DB597F" w:rsidRPr="00123B9E">
        <w:rPr>
          <w:rFonts w:ascii="Tahoma" w:hAnsi="Tahoma" w:cs="Tahoma" w:hint="eastAsia"/>
          <w:sz w:val="21"/>
          <w:szCs w:val="21"/>
        </w:rPr>
        <w:t xml:space="preserve">x </w:t>
      </w:r>
      <w:r w:rsidR="00DB597F" w:rsidRPr="00123B9E">
        <w:rPr>
          <w:rFonts w:ascii="Tahoma" w:hAnsi="Tahoma" w:cs="Tahoma"/>
          <w:sz w:val="21"/>
          <w:szCs w:val="21"/>
        </w:rPr>
        <w:t xml:space="preserve">DDR3 / DDR3L </w:t>
      </w:r>
      <w:r w:rsidR="00D5229C" w:rsidRPr="00123B9E">
        <w:rPr>
          <w:rFonts w:ascii="Tahoma" w:hAnsi="Tahoma" w:cs="Tahoma" w:hint="eastAsia"/>
          <w:sz w:val="21"/>
          <w:szCs w:val="21"/>
        </w:rPr>
        <w:t>S</w:t>
      </w:r>
      <w:r w:rsidR="00D5229C">
        <w:rPr>
          <w:rFonts w:ascii="Tahoma" w:hAnsi="Tahoma" w:cs="Tahoma"/>
          <w:sz w:val="21"/>
          <w:szCs w:val="21"/>
        </w:rPr>
        <w:t>O</w:t>
      </w:r>
      <w:r w:rsidR="00D5229C" w:rsidRPr="00123B9E">
        <w:rPr>
          <w:rFonts w:ascii="Tahoma" w:hAnsi="Tahoma" w:cs="Tahoma" w:hint="eastAsia"/>
          <w:sz w:val="21"/>
          <w:szCs w:val="21"/>
        </w:rPr>
        <w:t xml:space="preserve">DIMM </w:t>
      </w:r>
      <w:r w:rsidR="00DB597F" w:rsidRPr="00123B9E">
        <w:rPr>
          <w:rFonts w:ascii="Tahoma" w:hAnsi="Tahoma" w:cs="Tahoma" w:hint="eastAsia"/>
          <w:sz w:val="21"/>
          <w:szCs w:val="21"/>
        </w:rPr>
        <w:t>m</w:t>
      </w:r>
      <w:r w:rsidR="00DB597F" w:rsidRPr="00123B9E">
        <w:rPr>
          <w:rFonts w:ascii="Tahoma" w:hAnsi="Tahoma" w:cs="Tahoma"/>
          <w:sz w:val="21"/>
          <w:szCs w:val="21"/>
        </w:rPr>
        <w:t xml:space="preserve">emory </w:t>
      </w:r>
      <w:r w:rsidR="00DB597F" w:rsidRPr="00123B9E">
        <w:rPr>
          <w:rFonts w:ascii="Tahoma" w:hAnsi="Tahoma" w:cs="Tahoma" w:hint="eastAsia"/>
          <w:sz w:val="21"/>
          <w:szCs w:val="21"/>
        </w:rPr>
        <w:t xml:space="preserve">slots </w:t>
      </w:r>
      <w:r w:rsidR="00DB597F" w:rsidRPr="00123B9E">
        <w:rPr>
          <w:rFonts w:ascii="Tahoma" w:hAnsi="Tahoma" w:cs="Tahoma"/>
          <w:sz w:val="21"/>
          <w:szCs w:val="21"/>
        </w:rPr>
        <w:t>up to 16GB</w:t>
      </w:r>
      <w:r w:rsidR="00DB597F" w:rsidRPr="00123B9E">
        <w:rPr>
          <w:rFonts w:ascii="Tahoma" w:hAnsi="Tahoma" w:cs="Tahoma" w:hint="eastAsia"/>
          <w:sz w:val="21"/>
          <w:szCs w:val="21"/>
        </w:rPr>
        <w:t xml:space="preserve">, </w:t>
      </w:r>
      <w:r w:rsidR="00EC7D6A" w:rsidRPr="00123B9E">
        <w:rPr>
          <w:rFonts w:ascii="Tahoma" w:hAnsi="Tahoma" w:cs="Tahoma" w:hint="eastAsia"/>
          <w:sz w:val="21"/>
          <w:szCs w:val="21"/>
        </w:rPr>
        <w:t>provid</w:t>
      </w:r>
      <w:r w:rsidR="00EC7D6A">
        <w:rPr>
          <w:rFonts w:ascii="Tahoma" w:hAnsi="Tahoma" w:cs="Tahoma"/>
          <w:sz w:val="21"/>
          <w:szCs w:val="21"/>
        </w:rPr>
        <w:t>ing for your</w:t>
      </w:r>
      <w:r w:rsidR="00DB597F" w:rsidRPr="00123B9E">
        <w:rPr>
          <w:rFonts w:ascii="Tahoma" w:hAnsi="Tahoma" w:cs="Tahoma" w:hint="eastAsia"/>
          <w:sz w:val="21"/>
          <w:szCs w:val="21"/>
        </w:rPr>
        <w:t xml:space="preserve"> extreme performance </w:t>
      </w:r>
      <w:r w:rsidR="00A90421" w:rsidRPr="00123B9E">
        <w:rPr>
          <w:rFonts w:ascii="Tahoma" w:hAnsi="Tahoma" w:cs="Tahoma" w:hint="eastAsia"/>
          <w:sz w:val="21"/>
          <w:szCs w:val="21"/>
        </w:rPr>
        <w:t>t</w:t>
      </w:r>
      <w:r w:rsidR="00675063" w:rsidRPr="00123B9E">
        <w:rPr>
          <w:rFonts w:ascii="Tahoma" w:hAnsi="Tahoma" w:cs="Tahoma" w:hint="eastAsia"/>
          <w:sz w:val="21"/>
          <w:szCs w:val="21"/>
        </w:rPr>
        <w:t>arget</w:t>
      </w:r>
      <w:r w:rsidR="00EC7D6A">
        <w:rPr>
          <w:rFonts w:ascii="Tahoma" w:hAnsi="Tahoma" w:cs="Tahoma"/>
          <w:sz w:val="21"/>
          <w:szCs w:val="21"/>
        </w:rPr>
        <w:t>s</w:t>
      </w:r>
      <w:r w:rsidR="00DB597F" w:rsidRPr="00123B9E">
        <w:rPr>
          <w:rFonts w:ascii="Tahoma" w:hAnsi="Tahoma" w:cs="Tahoma" w:hint="eastAsia"/>
          <w:sz w:val="21"/>
          <w:szCs w:val="21"/>
        </w:rPr>
        <w:t>!</w:t>
      </w:r>
    </w:p>
    <w:p w:rsidR="00E9058F" w:rsidRPr="00FB37FE" w:rsidRDefault="00E9058F" w:rsidP="00E9058F">
      <w:pPr>
        <w:jc w:val="both"/>
        <w:rPr>
          <w:rFonts w:ascii="Tahoma" w:hAnsi="Tahoma" w:cs="Tahoma"/>
          <w:b/>
          <w:sz w:val="21"/>
          <w:szCs w:val="21"/>
        </w:rPr>
      </w:pPr>
      <w:r w:rsidRPr="00E9058F">
        <w:rPr>
          <w:rFonts w:ascii="Tahoma" w:hAnsi="Tahoma" w:cs="Tahoma" w:hint="eastAsia"/>
          <w:b/>
          <w:sz w:val="21"/>
          <w:szCs w:val="21"/>
        </w:rPr>
        <w:lastRenderedPageBreak/>
        <w:t xml:space="preserve">High </w:t>
      </w:r>
      <w:r w:rsidR="00D5229C" w:rsidRPr="00E9058F">
        <w:rPr>
          <w:rFonts w:ascii="Tahoma" w:hAnsi="Tahoma" w:cs="Tahoma"/>
          <w:b/>
          <w:sz w:val="21"/>
          <w:szCs w:val="21"/>
        </w:rPr>
        <w:t>Expansion</w:t>
      </w:r>
      <w:r w:rsidRPr="00E9058F">
        <w:rPr>
          <w:rFonts w:ascii="Tahoma" w:hAnsi="Tahoma" w:cs="Tahoma" w:hint="eastAsia"/>
          <w:b/>
          <w:sz w:val="21"/>
          <w:szCs w:val="21"/>
        </w:rPr>
        <w:t xml:space="preserve"> F</w:t>
      </w:r>
      <w:r w:rsidRPr="00E9058F">
        <w:rPr>
          <w:rFonts w:ascii="Tahoma" w:hAnsi="Tahoma" w:cs="Tahoma"/>
          <w:b/>
          <w:sz w:val="21"/>
          <w:szCs w:val="21"/>
        </w:rPr>
        <w:t>lexibility</w:t>
      </w:r>
      <w:r w:rsidRPr="00E9058F">
        <w:rPr>
          <w:rFonts w:ascii="Tahoma" w:hAnsi="Tahoma" w:cs="Tahoma" w:hint="eastAsia"/>
          <w:b/>
          <w:sz w:val="21"/>
          <w:szCs w:val="21"/>
        </w:rPr>
        <w:t xml:space="preserve"> </w:t>
      </w:r>
      <w:r>
        <w:rPr>
          <w:rFonts w:ascii="Tahoma" w:hAnsi="Tahoma" w:cs="Tahoma" w:hint="eastAsia"/>
          <w:b/>
          <w:sz w:val="21"/>
          <w:szCs w:val="21"/>
        </w:rPr>
        <w:t xml:space="preserve">for </w:t>
      </w:r>
      <w:r w:rsidR="00D5229C">
        <w:rPr>
          <w:rFonts w:ascii="Tahoma" w:hAnsi="Tahoma" w:cs="Tahoma" w:hint="eastAsia"/>
          <w:b/>
          <w:sz w:val="21"/>
          <w:szCs w:val="21"/>
        </w:rPr>
        <w:t>D</w:t>
      </w:r>
      <w:r w:rsidR="00D5229C">
        <w:rPr>
          <w:rFonts w:ascii="Tahoma" w:hAnsi="Tahoma" w:cs="Tahoma"/>
          <w:b/>
          <w:sz w:val="21"/>
          <w:szCs w:val="21"/>
        </w:rPr>
        <w:t>iverse</w:t>
      </w:r>
      <w:r>
        <w:rPr>
          <w:rFonts w:ascii="Tahoma" w:hAnsi="Tahoma" w:cs="Tahoma" w:hint="eastAsia"/>
          <w:b/>
          <w:sz w:val="21"/>
          <w:szCs w:val="21"/>
        </w:rPr>
        <w:t xml:space="preserve"> Applications</w:t>
      </w:r>
    </w:p>
    <w:p w:rsidR="00DB597F" w:rsidRDefault="00E9058F" w:rsidP="00F03639">
      <w:pPr>
        <w:rPr>
          <w:rFonts w:ascii="Tahoma" w:hAnsi="Tahoma" w:cs="Tahoma"/>
          <w:sz w:val="21"/>
          <w:szCs w:val="21"/>
        </w:rPr>
      </w:pPr>
      <w:r>
        <w:rPr>
          <w:rFonts w:ascii="Tahoma" w:hAnsi="Tahoma" w:cs="Tahoma" w:hint="eastAsia"/>
          <w:sz w:val="21"/>
          <w:szCs w:val="21"/>
        </w:rPr>
        <w:t>ARK-3500 provides d</w:t>
      </w:r>
      <w:r w:rsidRPr="00E9058F">
        <w:rPr>
          <w:rFonts w:ascii="Tahoma" w:hAnsi="Tahoma" w:cs="Tahoma"/>
          <w:sz w:val="21"/>
          <w:szCs w:val="21"/>
        </w:rPr>
        <w:t xml:space="preserve">ual </w:t>
      </w:r>
      <w:r>
        <w:rPr>
          <w:rFonts w:ascii="Tahoma" w:hAnsi="Tahoma" w:cs="Tahoma"/>
          <w:sz w:val="21"/>
          <w:szCs w:val="21"/>
        </w:rPr>
        <w:t>expansion</w:t>
      </w:r>
      <w:r>
        <w:rPr>
          <w:rFonts w:ascii="Tahoma" w:hAnsi="Tahoma" w:cs="Tahoma" w:hint="eastAsia"/>
          <w:sz w:val="21"/>
          <w:szCs w:val="21"/>
        </w:rPr>
        <w:t xml:space="preserve"> slot</w:t>
      </w:r>
      <w:r w:rsidR="00DB597F">
        <w:rPr>
          <w:rFonts w:ascii="Tahoma" w:hAnsi="Tahoma" w:cs="Tahoma" w:hint="eastAsia"/>
          <w:sz w:val="21"/>
          <w:szCs w:val="21"/>
        </w:rPr>
        <w:t>s</w:t>
      </w:r>
      <w:r>
        <w:rPr>
          <w:rFonts w:ascii="Tahoma" w:hAnsi="Tahoma" w:cs="Tahoma" w:hint="eastAsia"/>
          <w:sz w:val="21"/>
          <w:szCs w:val="21"/>
        </w:rPr>
        <w:t xml:space="preserve"> </w:t>
      </w:r>
      <w:r w:rsidR="005C3453">
        <w:rPr>
          <w:rFonts w:ascii="Tahoma" w:hAnsi="Tahoma" w:cs="Tahoma"/>
          <w:sz w:val="21"/>
          <w:szCs w:val="21"/>
        </w:rPr>
        <w:t xml:space="preserve">with </w:t>
      </w:r>
      <w:r w:rsidR="00DB597F">
        <w:rPr>
          <w:rFonts w:ascii="Tahoma" w:hAnsi="Tahoma" w:cs="Tahoma" w:hint="eastAsia"/>
          <w:sz w:val="21"/>
          <w:szCs w:val="21"/>
        </w:rPr>
        <w:t xml:space="preserve">2 </w:t>
      </w:r>
      <w:r w:rsidR="005C3453">
        <w:rPr>
          <w:rFonts w:ascii="Tahoma" w:hAnsi="Tahoma" w:cs="Tahoma"/>
          <w:sz w:val="21"/>
          <w:szCs w:val="21"/>
        </w:rPr>
        <w:t>PCI</w:t>
      </w:r>
      <w:r w:rsidR="00DB597F">
        <w:rPr>
          <w:rFonts w:ascii="Tahoma" w:hAnsi="Tahoma" w:cs="Tahoma" w:hint="eastAsia"/>
          <w:sz w:val="21"/>
          <w:szCs w:val="21"/>
        </w:rPr>
        <w:t xml:space="preserve"> or </w:t>
      </w:r>
      <w:proofErr w:type="spellStart"/>
      <w:r w:rsidR="005C3453">
        <w:rPr>
          <w:rFonts w:ascii="Tahoma" w:hAnsi="Tahoma" w:cs="Tahoma"/>
          <w:sz w:val="21"/>
          <w:szCs w:val="21"/>
        </w:rPr>
        <w:t>PCIe</w:t>
      </w:r>
      <w:proofErr w:type="spellEnd"/>
      <w:r w:rsidR="005C3453">
        <w:rPr>
          <w:rFonts w:ascii="Tahoma" w:hAnsi="Tahoma" w:cs="Tahoma"/>
          <w:sz w:val="21"/>
          <w:szCs w:val="21"/>
        </w:rPr>
        <w:t xml:space="preserve"> x1</w:t>
      </w:r>
      <w:r w:rsidR="00EC7D6A">
        <w:rPr>
          <w:rFonts w:ascii="Tahoma" w:hAnsi="Tahoma" w:cs="Tahoma"/>
          <w:sz w:val="21"/>
          <w:szCs w:val="21"/>
        </w:rPr>
        <w:t xml:space="preserve"> </w:t>
      </w:r>
      <w:r w:rsidR="00DB597F">
        <w:rPr>
          <w:rFonts w:ascii="Tahoma" w:hAnsi="Tahoma" w:cs="Tahoma" w:hint="eastAsia"/>
          <w:sz w:val="21"/>
          <w:szCs w:val="21"/>
        </w:rPr>
        <w:t>+</w:t>
      </w:r>
      <w:r w:rsidR="005C3453">
        <w:rPr>
          <w:rFonts w:ascii="Tahoma" w:hAnsi="Tahoma" w:cs="Tahoma" w:hint="eastAsia"/>
          <w:sz w:val="21"/>
          <w:szCs w:val="21"/>
        </w:rPr>
        <w:t xml:space="preserve"> </w:t>
      </w:r>
      <w:proofErr w:type="spellStart"/>
      <w:r w:rsidR="005C3453" w:rsidRPr="00E9058F">
        <w:rPr>
          <w:rFonts w:ascii="Tahoma" w:hAnsi="Tahoma" w:cs="Tahoma"/>
          <w:sz w:val="21"/>
          <w:szCs w:val="21"/>
        </w:rPr>
        <w:t>PCIe</w:t>
      </w:r>
      <w:proofErr w:type="spellEnd"/>
      <w:r w:rsidR="005C3453" w:rsidRPr="00E9058F">
        <w:rPr>
          <w:rFonts w:ascii="Tahoma" w:hAnsi="Tahoma" w:cs="Tahoma"/>
          <w:sz w:val="21"/>
          <w:szCs w:val="21"/>
        </w:rPr>
        <w:t xml:space="preserve"> x</w:t>
      </w:r>
      <w:r w:rsidR="00EC7D6A">
        <w:rPr>
          <w:rFonts w:ascii="Tahoma" w:hAnsi="Tahoma" w:cs="Tahoma"/>
          <w:sz w:val="21"/>
          <w:szCs w:val="21"/>
        </w:rPr>
        <w:t>4</w:t>
      </w:r>
      <w:r w:rsidR="005C3453">
        <w:rPr>
          <w:rFonts w:ascii="Tahoma" w:hAnsi="Tahoma" w:cs="Tahoma" w:hint="eastAsia"/>
          <w:sz w:val="21"/>
          <w:szCs w:val="21"/>
        </w:rPr>
        <w:t xml:space="preserve"> </w:t>
      </w:r>
      <w:r w:rsidR="005C3453">
        <w:rPr>
          <w:rFonts w:ascii="Tahoma" w:hAnsi="Tahoma" w:cs="Tahoma"/>
          <w:sz w:val="21"/>
          <w:szCs w:val="21"/>
        </w:rPr>
        <w:t>interface</w:t>
      </w:r>
      <w:r w:rsidR="00DB597F">
        <w:rPr>
          <w:rFonts w:ascii="Tahoma" w:hAnsi="Tahoma" w:cs="Tahoma" w:hint="eastAsia"/>
          <w:sz w:val="21"/>
          <w:szCs w:val="21"/>
        </w:rPr>
        <w:t>s</w:t>
      </w:r>
      <w:r w:rsidR="005C3453">
        <w:rPr>
          <w:rFonts w:ascii="Tahoma" w:hAnsi="Tahoma" w:cs="Tahoma" w:hint="eastAsia"/>
          <w:sz w:val="21"/>
          <w:szCs w:val="21"/>
        </w:rPr>
        <w:t xml:space="preserve">. </w:t>
      </w:r>
      <w:r w:rsidR="005C3453">
        <w:rPr>
          <w:rFonts w:ascii="Tahoma" w:hAnsi="Tahoma" w:cs="Tahoma"/>
          <w:sz w:val="21"/>
          <w:szCs w:val="21"/>
        </w:rPr>
        <w:t>I</w:t>
      </w:r>
      <w:r w:rsidR="005C3453">
        <w:rPr>
          <w:rFonts w:ascii="Tahoma" w:hAnsi="Tahoma" w:cs="Tahoma" w:hint="eastAsia"/>
          <w:sz w:val="21"/>
          <w:szCs w:val="21"/>
        </w:rPr>
        <w:t xml:space="preserve">t </w:t>
      </w:r>
      <w:r w:rsidR="00EC7D6A">
        <w:rPr>
          <w:rFonts w:ascii="Tahoma" w:hAnsi="Tahoma" w:cs="Tahoma"/>
          <w:sz w:val="21"/>
          <w:szCs w:val="21"/>
        </w:rPr>
        <w:t>is easily</w:t>
      </w:r>
      <w:r w:rsidR="005C3453">
        <w:rPr>
          <w:rFonts w:ascii="Tahoma" w:hAnsi="Tahoma" w:cs="Tahoma" w:hint="eastAsia"/>
          <w:sz w:val="21"/>
          <w:szCs w:val="21"/>
        </w:rPr>
        <w:t xml:space="preserve"> </w:t>
      </w:r>
      <w:r w:rsidR="009C4B53" w:rsidRPr="00123B9E">
        <w:rPr>
          <w:rFonts w:ascii="Tahoma" w:hAnsi="Tahoma" w:cs="Tahoma" w:hint="eastAsia"/>
          <w:sz w:val="21"/>
          <w:szCs w:val="21"/>
        </w:rPr>
        <w:t xml:space="preserve">compatible </w:t>
      </w:r>
      <w:r w:rsidR="005C3453">
        <w:rPr>
          <w:rFonts w:ascii="Tahoma" w:hAnsi="Tahoma" w:cs="Tahoma" w:hint="eastAsia"/>
          <w:sz w:val="21"/>
          <w:szCs w:val="21"/>
        </w:rPr>
        <w:t>with i</w:t>
      </w:r>
      <w:r w:rsidR="005C3453" w:rsidRPr="005C3453">
        <w:rPr>
          <w:rFonts w:ascii="Tahoma" w:hAnsi="Tahoma" w:cs="Tahoma"/>
          <w:sz w:val="21"/>
          <w:szCs w:val="21"/>
        </w:rPr>
        <w:t>solated AIO/DIO</w:t>
      </w:r>
      <w:r w:rsidR="005C3453">
        <w:rPr>
          <w:rFonts w:ascii="Tahoma" w:hAnsi="Tahoma" w:cs="Tahoma" w:hint="eastAsia"/>
          <w:sz w:val="21"/>
          <w:szCs w:val="21"/>
        </w:rPr>
        <w:t xml:space="preserve"> </w:t>
      </w:r>
      <w:r w:rsidR="005C3453" w:rsidRPr="005C3453">
        <w:rPr>
          <w:rFonts w:ascii="Tahoma" w:hAnsi="Tahoma" w:cs="Tahoma"/>
          <w:sz w:val="21"/>
          <w:szCs w:val="21"/>
        </w:rPr>
        <w:t>CAN card</w:t>
      </w:r>
      <w:r w:rsidR="005C3453">
        <w:rPr>
          <w:rFonts w:ascii="Tahoma" w:hAnsi="Tahoma" w:cs="Tahoma" w:hint="eastAsia"/>
          <w:sz w:val="21"/>
          <w:szCs w:val="21"/>
        </w:rPr>
        <w:t xml:space="preserve"> and motion control card for factory automation, camera link card for machine vision, and video </w:t>
      </w:r>
      <w:r w:rsidR="00D5229C">
        <w:rPr>
          <w:rFonts w:ascii="Tahoma" w:hAnsi="Tahoma" w:cs="Tahoma"/>
          <w:sz w:val="21"/>
          <w:szCs w:val="21"/>
        </w:rPr>
        <w:t>capture</w:t>
      </w:r>
      <w:r w:rsidR="005C3453">
        <w:rPr>
          <w:rFonts w:ascii="Tahoma" w:hAnsi="Tahoma" w:cs="Tahoma" w:hint="eastAsia"/>
          <w:sz w:val="21"/>
          <w:szCs w:val="21"/>
        </w:rPr>
        <w:t xml:space="preserve"> card for surveillance. ARK-3510 </w:t>
      </w:r>
      <w:r w:rsidR="00F03639">
        <w:rPr>
          <w:rFonts w:ascii="Tahoma" w:hAnsi="Tahoma" w:cs="Tahoma" w:hint="eastAsia"/>
          <w:sz w:val="21"/>
          <w:szCs w:val="21"/>
        </w:rPr>
        <w:t xml:space="preserve">features </w:t>
      </w:r>
      <w:r w:rsidR="00F03639" w:rsidRPr="00F03639">
        <w:rPr>
          <w:rFonts w:ascii="Tahoma" w:hAnsi="Tahoma" w:cs="Tahoma" w:hint="eastAsia"/>
          <w:sz w:val="21"/>
          <w:szCs w:val="21"/>
        </w:rPr>
        <w:t>high</w:t>
      </w:r>
      <w:r w:rsidR="00EC7D6A">
        <w:rPr>
          <w:rFonts w:ascii="Tahoma" w:hAnsi="Tahoma" w:cs="Tahoma"/>
          <w:sz w:val="21"/>
          <w:szCs w:val="21"/>
        </w:rPr>
        <w:t xml:space="preserve"> </w:t>
      </w:r>
      <w:r w:rsidR="00F03639">
        <w:rPr>
          <w:rFonts w:ascii="Tahoma" w:hAnsi="Tahoma" w:cs="Tahoma" w:hint="eastAsia"/>
          <w:sz w:val="21"/>
          <w:szCs w:val="21"/>
        </w:rPr>
        <w:t>f</w:t>
      </w:r>
      <w:r w:rsidR="00F03639">
        <w:rPr>
          <w:rFonts w:ascii="Tahoma" w:hAnsi="Tahoma" w:cs="Tahoma"/>
          <w:sz w:val="21"/>
          <w:szCs w:val="21"/>
        </w:rPr>
        <w:t xml:space="preserve">lexibility </w:t>
      </w:r>
      <w:r w:rsidR="00EC7D6A">
        <w:rPr>
          <w:rFonts w:ascii="Tahoma" w:hAnsi="Tahoma" w:cs="Tahoma"/>
          <w:sz w:val="21"/>
          <w:szCs w:val="21"/>
        </w:rPr>
        <w:t xml:space="preserve">with its </w:t>
      </w:r>
      <w:r w:rsidR="00F03639">
        <w:rPr>
          <w:rFonts w:ascii="Tahoma" w:hAnsi="Tahoma" w:cs="Tahoma" w:hint="eastAsia"/>
          <w:sz w:val="21"/>
          <w:szCs w:val="21"/>
        </w:rPr>
        <w:t xml:space="preserve">optional </w:t>
      </w:r>
      <w:proofErr w:type="spellStart"/>
      <w:r w:rsidR="005C3453" w:rsidRPr="005C3453">
        <w:rPr>
          <w:rFonts w:ascii="Tahoma" w:hAnsi="Tahoma" w:cs="Tahoma"/>
          <w:sz w:val="21"/>
          <w:szCs w:val="21"/>
        </w:rPr>
        <w:t>MIOe</w:t>
      </w:r>
      <w:proofErr w:type="spellEnd"/>
      <w:r w:rsidR="005C3453" w:rsidRPr="005C3453">
        <w:rPr>
          <w:rFonts w:ascii="Tahoma" w:hAnsi="Tahoma" w:cs="Tahoma"/>
          <w:sz w:val="21"/>
          <w:szCs w:val="21"/>
        </w:rPr>
        <w:t xml:space="preserve"> module support for extended I/O</w:t>
      </w:r>
      <w:r w:rsidR="00F03639">
        <w:rPr>
          <w:rFonts w:ascii="Tahoma" w:hAnsi="Tahoma" w:cs="Tahoma" w:hint="eastAsia"/>
          <w:sz w:val="21"/>
          <w:szCs w:val="21"/>
        </w:rPr>
        <w:t xml:space="preserve">. It can offer </w:t>
      </w:r>
      <w:r w:rsidR="00F03639" w:rsidRPr="00F03639">
        <w:rPr>
          <w:rFonts w:ascii="Tahoma" w:hAnsi="Tahoma" w:cs="Tahoma" w:hint="eastAsia"/>
          <w:sz w:val="21"/>
          <w:szCs w:val="21"/>
        </w:rPr>
        <w:t xml:space="preserve">six </w:t>
      </w:r>
      <w:r w:rsidR="00F03639" w:rsidRPr="00F03639">
        <w:rPr>
          <w:rFonts w:ascii="Tahoma" w:hAnsi="Tahoma" w:cs="Tahoma"/>
          <w:sz w:val="21"/>
          <w:szCs w:val="21"/>
        </w:rPr>
        <w:t>different SKUs for different applications</w:t>
      </w:r>
      <w:r w:rsidR="00F03639">
        <w:rPr>
          <w:rFonts w:ascii="Tahoma" w:hAnsi="Tahoma" w:cs="Tahoma" w:hint="eastAsia"/>
          <w:sz w:val="21"/>
          <w:szCs w:val="21"/>
        </w:rPr>
        <w:t xml:space="preserve">, such as </w:t>
      </w:r>
      <w:r w:rsidR="00380789" w:rsidRPr="00123B9E">
        <w:rPr>
          <w:rFonts w:ascii="Tahoma" w:hAnsi="Tahoma" w:cs="Tahoma" w:hint="eastAsia"/>
          <w:sz w:val="21"/>
          <w:szCs w:val="21"/>
        </w:rPr>
        <w:t xml:space="preserve">adding </w:t>
      </w:r>
      <w:proofErr w:type="gramStart"/>
      <w:r w:rsidR="00EC7D6A">
        <w:rPr>
          <w:rFonts w:ascii="Tahoma" w:hAnsi="Tahoma" w:cs="Tahoma"/>
          <w:sz w:val="21"/>
          <w:szCs w:val="21"/>
        </w:rPr>
        <w:t>an</w:t>
      </w:r>
      <w:proofErr w:type="gramEnd"/>
      <w:r w:rsidR="00EC7D6A">
        <w:rPr>
          <w:rFonts w:ascii="Tahoma" w:hAnsi="Tahoma" w:cs="Tahoma"/>
          <w:sz w:val="21"/>
          <w:szCs w:val="21"/>
        </w:rPr>
        <w:t xml:space="preserve"> </w:t>
      </w:r>
      <w:r w:rsidR="00380789" w:rsidRPr="00123B9E">
        <w:rPr>
          <w:rFonts w:ascii="Tahoma" w:hAnsi="Tahoma" w:cs="Tahoma" w:hint="eastAsia"/>
          <w:sz w:val="21"/>
          <w:szCs w:val="21"/>
        </w:rPr>
        <w:t xml:space="preserve">MIOe-220 module </w:t>
      </w:r>
      <w:r w:rsidR="00EC7D6A">
        <w:rPr>
          <w:rFonts w:ascii="Tahoma" w:hAnsi="Tahoma" w:cs="Tahoma"/>
          <w:sz w:val="21"/>
          <w:szCs w:val="21"/>
        </w:rPr>
        <w:t xml:space="preserve">for </w:t>
      </w:r>
      <w:r w:rsidR="00380789" w:rsidRPr="00123B9E">
        <w:rPr>
          <w:rFonts w:ascii="Tahoma" w:hAnsi="Tahoma" w:cs="Tahoma" w:hint="eastAsia"/>
          <w:sz w:val="21"/>
          <w:szCs w:val="21"/>
        </w:rPr>
        <w:t xml:space="preserve">up to </w:t>
      </w:r>
      <w:r w:rsidR="00EC7D6A">
        <w:rPr>
          <w:rFonts w:ascii="Tahoma" w:hAnsi="Tahoma" w:cs="Tahoma"/>
          <w:sz w:val="21"/>
          <w:szCs w:val="21"/>
        </w:rPr>
        <w:t xml:space="preserve">a </w:t>
      </w:r>
      <w:r w:rsidR="00380789" w:rsidRPr="00123B9E">
        <w:rPr>
          <w:rFonts w:ascii="Tahoma" w:hAnsi="Tahoma" w:cs="Tahoma" w:hint="eastAsia"/>
          <w:sz w:val="21"/>
          <w:szCs w:val="21"/>
        </w:rPr>
        <w:t xml:space="preserve">total </w:t>
      </w:r>
      <w:r w:rsidR="00EC7D6A">
        <w:rPr>
          <w:rFonts w:ascii="Tahoma" w:hAnsi="Tahoma" w:cs="Tahoma"/>
          <w:sz w:val="21"/>
          <w:szCs w:val="21"/>
        </w:rPr>
        <w:t xml:space="preserve">of </w:t>
      </w:r>
      <w:r w:rsidR="00380789" w:rsidRPr="00123B9E">
        <w:rPr>
          <w:rFonts w:ascii="Tahoma" w:hAnsi="Tahoma" w:cs="Tahoma" w:hint="eastAsia"/>
          <w:sz w:val="21"/>
          <w:szCs w:val="21"/>
        </w:rPr>
        <w:t xml:space="preserve">5 </w:t>
      </w:r>
      <w:proofErr w:type="spellStart"/>
      <w:r w:rsidR="00380789" w:rsidRPr="00123B9E">
        <w:rPr>
          <w:rFonts w:ascii="Tahoma" w:hAnsi="Tahoma" w:cs="Tahoma" w:hint="eastAsia"/>
          <w:sz w:val="21"/>
          <w:szCs w:val="21"/>
        </w:rPr>
        <w:t>GigaLAN</w:t>
      </w:r>
      <w:proofErr w:type="spellEnd"/>
      <w:r w:rsidR="00380789" w:rsidRPr="00123B9E">
        <w:rPr>
          <w:rFonts w:ascii="Tahoma" w:hAnsi="Tahoma" w:cs="Tahoma" w:hint="eastAsia"/>
          <w:sz w:val="21"/>
          <w:szCs w:val="21"/>
        </w:rPr>
        <w:t xml:space="preserve"> ports</w:t>
      </w:r>
      <w:r w:rsidR="00EC7D6A">
        <w:rPr>
          <w:rFonts w:ascii="Tahoma" w:hAnsi="Tahoma" w:cs="Tahoma"/>
          <w:sz w:val="21"/>
          <w:szCs w:val="21"/>
        </w:rPr>
        <w:t>,</w:t>
      </w:r>
      <w:r w:rsidR="00380789" w:rsidRPr="00123B9E">
        <w:rPr>
          <w:rFonts w:ascii="Tahoma" w:hAnsi="Tahoma" w:cs="Tahoma" w:hint="eastAsia"/>
          <w:sz w:val="21"/>
          <w:szCs w:val="21"/>
        </w:rPr>
        <w:t xml:space="preserve"> which can </w:t>
      </w:r>
      <w:r w:rsidR="00EC7D6A">
        <w:rPr>
          <w:rFonts w:ascii="Tahoma" w:hAnsi="Tahoma" w:cs="Tahoma"/>
          <w:sz w:val="21"/>
          <w:szCs w:val="21"/>
        </w:rPr>
        <w:t>serve</w:t>
      </w:r>
      <w:r w:rsidR="00EC7D6A" w:rsidRPr="00123B9E">
        <w:rPr>
          <w:rFonts w:ascii="Tahoma" w:hAnsi="Tahoma" w:cs="Tahoma" w:hint="eastAsia"/>
          <w:sz w:val="21"/>
          <w:szCs w:val="21"/>
        </w:rPr>
        <w:t xml:space="preserve"> </w:t>
      </w:r>
      <w:r w:rsidR="00380789" w:rsidRPr="00123B9E">
        <w:rPr>
          <w:rFonts w:ascii="Tahoma" w:hAnsi="Tahoma" w:cs="Tahoma" w:hint="eastAsia"/>
          <w:sz w:val="21"/>
          <w:szCs w:val="21"/>
        </w:rPr>
        <w:t>as a data backup and transfer station</w:t>
      </w:r>
      <w:r w:rsidR="00380789">
        <w:rPr>
          <w:rFonts w:ascii="Tahoma" w:hAnsi="Tahoma" w:cs="Tahoma" w:hint="eastAsia"/>
          <w:sz w:val="21"/>
          <w:szCs w:val="21"/>
        </w:rPr>
        <w:t>.</w:t>
      </w:r>
      <w:r w:rsidR="00143B90">
        <w:rPr>
          <w:rFonts w:ascii="Tahoma" w:hAnsi="Tahoma" w:cs="Tahoma" w:hint="eastAsia"/>
          <w:sz w:val="21"/>
          <w:szCs w:val="21"/>
        </w:rPr>
        <w:t xml:space="preserve"> </w:t>
      </w:r>
      <w:r w:rsidR="00DB597F">
        <w:rPr>
          <w:rFonts w:ascii="Tahoma" w:hAnsi="Tahoma" w:cs="Tahoma" w:hint="eastAsia"/>
          <w:sz w:val="21"/>
          <w:szCs w:val="21"/>
        </w:rPr>
        <w:t>Both ARK-3500 a</w:t>
      </w:r>
      <w:r w:rsidR="00D706B7">
        <w:rPr>
          <w:rFonts w:ascii="Tahoma" w:hAnsi="Tahoma" w:cs="Tahoma" w:hint="eastAsia"/>
          <w:sz w:val="21"/>
          <w:szCs w:val="21"/>
        </w:rPr>
        <w:t xml:space="preserve">nd ARK-3510 can support 2 more </w:t>
      </w:r>
      <w:proofErr w:type="spellStart"/>
      <w:r w:rsidR="00D706B7">
        <w:rPr>
          <w:rFonts w:ascii="Tahoma" w:hAnsi="Tahoma" w:cs="Tahoma" w:hint="eastAsia"/>
          <w:sz w:val="21"/>
          <w:szCs w:val="21"/>
        </w:rPr>
        <w:t>M</w:t>
      </w:r>
      <w:r w:rsidR="00DB597F">
        <w:rPr>
          <w:rFonts w:ascii="Tahoma" w:hAnsi="Tahoma" w:cs="Tahoma" w:hint="eastAsia"/>
          <w:sz w:val="21"/>
          <w:szCs w:val="21"/>
        </w:rPr>
        <w:t>iniPCIe</w:t>
      </w:r>
      <w:proofErr w:type="spellEnd"/>
      <w:r w:rsidR="00DB597F">
        <w:rPr>
          <w:rFonts w:ascii="Tahoma" w:hAnsi="Tahoma" w:cs="Tahoma" w:hint="eastAsia"/>
          <w:sz w:val="21"/>
          <w:szCs w:val="21"/>
        </w:rPr>
        <w:t xml:space="preserve"> </w:t>
      </w:r>
      <w:r w:rsidR="00D5229C">
        <w:rPr>
          <w:rFonts w:ascii="Tahoma" w:hAnsi="Tahoma" w:cs="Tahoma"/>
          <w:sz w:val="21"/>
          <w:szCs w:val="21"/>
        </w:rPr>
        <w:t>interfaces</w:t>
      </w:r>
      <w:r w:rsidR="00DB597F">
        <w:rPr>
          <w:rFonts w:ascii="Tahoma" w:hAnsi="Tahoma" w:cs="Tahoma" w:hint="eastAsia"/>
          <w:sz w:val="21"/>
          <w:szCs w:val="21"/>
        </w:rPr>
        <w:t xml:space="preserve"> </w:t>
      </w:r>
      <w:r w:rsidR="005A247E">
        <w:rPr>
          <w:rFonts w:ascii="Tahoma" w:hAnsi="Tahoma" w:cs="Tahoma" w:hint="eastAsia"/>
          <w:sz w:val="21"/>
          <w:szCs w:val="21"/>
        </w:rPr>
        <w:t xml:space="preserve">with 2 SIM holders, </w:t>
      </w:r>
      <w:r w:rsidR="00EC7D6A">
        <w:rPr>
          <w:rFonts w:ascii="Tahoma" w:hAnsi="Tahoma" w:cs="Tahoma"/>
          <w:sz w:val="21"/>
          <w:szCs w:val="21"/>
        </w:rPr>
        <w:t xml:space="preserve">and </w:t>
      </w:r>
      <w:r w:rsidR="00B93944">
        <w:rPr>
          <w:rFonts w:ascii="Tahoma" w:hAnsi="Tahoma" w:cs="Tahoma" w:hint="eastAsia"/>
          <w:sz w:val="21"/>
          <w:szCs w:val="21"/>
        </w:rPr>
        <w:t xml:space="preserve">can support </w:t>
      </w:r>
      <w:r w:rsidR="00D5229C">
        <w:rPr>
          <w:rFonts w:ascii="Tahoma" w:hAnsi="Tahoma" w:cs="Tahoma"/>
          <w:sz w:val="21"/>
          <w:szCs w:val="21"/>
        </w:rPr>
        <w:t>Wi-Fi</w:t>
      </w:r>
      <w:r w:rsidR="00B93944">
        <w:rPr>
          <w:rFonts w:ascii="Tahoma" w:hAnsi="Tahoma" w:cs="Tahoma" w:hint="eastAsia"/>
          <w:sz w:val="21"/>
          <w:szCs w:val="21"/>
        </w:rPr>
        <w:t>, 3G, LTE 4G, GPS</w:t>
      </w:r>
      <w:r w:rsidR="00B93944" w:rsidRPr="00B93944">
        <w:rPr>
          <w:rFonts w:ascii="Tahoma" w:hAnsi="Tahoma" w:cs="Tahoma" w:hint="eastAsia"/>
          <w:sz w:val="21"/>
          <w:szCs w:val="21"/>
        </w:rPr>
        <w:t xml:space="preserve"> </w:t>
      </w:r>
      <w:r w:rsidR="00B93944">
        <w:rPr>
          <w:rFonts w:ascii="Tahoma" w:hAnsi="Tahoma" w:cs="Tahoma" w:hint="eastAsia"/>
          <w:sz w:val="21"/>
          <w:szCs w:val="21"/>
        </w:rPr>
        <w:t xml:space="preserve">modules for </w:t>
      </w:r>
      <w:r w:rsidR="00D5229C">
        <w:rPr>
          <w:rFonts w:ascii="Tahoma" w:hAnsi="Tahoma" w:cs="Tahoma"/>
          <w:sz w:val="21"/>
          <w:szCs w:val="21"/>
        </w:rPr>
        <w:t>wireless</w:t>
      </w:r>
      <w:r w:rsidR="00B93944">
        <w:rPr>
          <w:rFonts w:ascii="Tahoma" w:hAnsi="Tahoma" w:cs="Tahoma" w:hint="eastAsia"/>
          <w:sz w:val="21"/>
          <w:szCs w:val="21"/>
        </w:rPr>
        <w:t xml:space="preserve"> connectivity.</w:t>
      </w:r>
    </w:p>
    <w:p w:rsidR="00380789" w:rsidRPr="00380789" w:rsidRDefault="00380789" w:rsidP="00F03639">
      <w:pPr>
        <w:rPr>
          <w:rFonts w:ascii="Tahoma" w:hAnsi="Tahoma" w:cs="Tahoma"/>
          <w:sz w:val="21"/>
          <w:szCs w:val="21"/>
        </w:rPr>
      </w:pPr>
    </w:p>
    <w:p w:rsidR="006C5E6D" w:rsidRPr="00F367D9" w:rsidRDefault="000E2486" w:rsidP="006C5E6D">
      <w:pPr>
        <w:jc w:val="both"/>
        <w:rPr>
          <w:rFonts w:ascii="Tahoma" w:hAnsi="Tahoma" w:cs="Tahoma"/>
          <w:b/>
          <w:sz w:val="21"/>
          <w:szCs w:val="21"/>
        </w:rPr>
      </w:pPr>
      <w:r w:rsidRPr="000E2486">
        <w:rPr>
          <w:rFonts w:ascii="Tahoma" w:hAnsi="Tahoma" w:cs="Tahoma"/>
          <w:b/>
          <w:sz w:val="21"/>
          <w:szCs w:val="21"/>
        </w:rPr>
        <w:t>Rugged</w:t>
      </w:r>
      <w:r w:rsidR="00123B9E">
        <w:rPr>
          <w:rFonts w:ascii="Tahoma" w:hAnsi="Tahoma" w:cs="Tahoma"/>
          <w:b/>
          <w:sz w:val="21"/>
          <w:szCs w:val="21"/>
        </w:rPr>
        <w:t xml:space="preserve"> and Reliable Design for Harsh </w:t>
      </w:r>
      <w:r w:rsidR="00123B9E">
        <w:rPr>
          <w:rFonts w:ascii="Tahoma" w:hAnsi="Tahoma" w:cs="Tahoma" w:hint="eastAsia"/>
          <w:b/>
          <w:sz w:val="21"/>
          <w:szCs w:val="21"/>
        </w:rPr>
        <w:t>E</w:t>
      </w:r>
      <w:r w:rsidRPr="000E2486">
        <w:rPr>
          <w:rFonts w:ascii="Tahoma" w:hAnsi="Tahoma" w:cs="Tahoma"/>
          <w:b/>
          <w:sz w:val="21"/>
          <w:szCs w:val="21"/>
        </w:rPr>
        <w:t xml:space="preserve">nvironments: </w:t>
      </w:r>
    </w:p>
    <w:p w:rsidR="002D0549" w:rsidRDefault="00D443FE" w:rsidP="00123B9E">
      <w:pPr>
        <w:rPr>
          <w:rFonts w:ascii="Tahoma" w:hAnsi="Tahoma" w:cs="Tahoma"/>
          <w:sz w:val="21"/>
          <w:szCs w:val="21"/>
        </w:rPr>
      </w:pPr>
      <w:r>
        <w:rPr>
          <w:rFonts w:ascii="Tahoma" w:hAnsi="Tahoma" w:cs="Tahoma" w:hint="eastAsia"/>
          <w:sz w:val="21"/>
          <w:szCs w:val="21"/>
        </w:rPr>
        <w:t xml:space="preserve">ARK-3500 and ARK-3510 </w:t>
      </w:r>
      <w:r w:rsidR="00EC7D6A">
        <w:rPr>
          <w:rFonts w:ascii="Tahoma" w:hAnsi="Tahoma" w:cs="Tahoma"/>
          <w:sz w:val="21"/>
          <w:szCs w:val="21"/>
        </w:rPr>
        <w:t xml:space="preserve">come </w:t>
      </w:r>
      <w:r>
        <w:rPr>
          <w:rFonts w:ascii="Tahoma" w:hAnsi="Tahoma" w:cs="Tahoma" w:hint="eastAsia"/>
          <w:sz w:val="21"/>
          <w:szCs w:val="21"/>
        </w:rPr>
        <w:t xml:space="preserve">equipped with </w:t>
      </w:r>
      <w:r w:rsidR="00EC7D6A">
        <w:rPr>
          <w:rFonts w:ascii="Tahoma" w:hAnsi="Tahoma" w:cs="Tahoma"/>
          <w:sz w:val="21"/>
          <w:szCs w:val="21"/>
        </w:rPr>
        <w:t>a</w:t>
      </w:r>
      <w:r w:rsidR="00EC7D6A">
        <w:rPr>
          <w:rFonts w:ascii="Tahoma" w:hAnsi="Tahoma" w:cs="Tahoma" w:hint="eastAsia"/>
          <w:sz w:val="21"/>
          <w:szCs w:val="21"/>
        </w:rPr>
        <w:t xml:space="preserve"> </w:t>
      </w:r>
      <w:r w:rsidR="00D5229C">
        <w:rPr>
          <w:rFonts w:ascii="Tahoma" w:hAnsi="Tahoma" w:cs="Tahoma"/>
          <w:sz w:val="21"/>
          <w:szCs w:val="21"/>
        </w:rPr>
        <w:t>superior</w:t>
      </w:r>
      <w:r>
        <w:rPr>
          <w:rFonts w:ascii="Tahoma" w:hAnsi="Tahoma" w:cs="Tahoma" w:hint="eastAsia"/>
          <w:sz w:val="21"/>
          <w:szCs w:val="21"/>
        </w:rPr>
        <w:t xml:space="preserve"> </w:t>
      </w:r>
      <w:r>
        <w:rPr>
          <w:rFonts w:ascii="Tahoma" w:hAnsi="Tahoma" w:cs="Tahoma"/>
          <w:sz w:val="21"/>
          <w:szCs w:val="21"/>
        </w:rPr>
        <w:t>thermal</w:t>
      </w:r>
      <w:r>
        <w:rPr>
          <w:rFonts w:ascii="Tahoma" w:hAnsi="Tahoma" w:cs="Tahoma" w:hint="eastAsia"/>
          <w:sz w:val="21"/>
          <w:szCs w:val="21"/>
        </w:rPr>
        <w:t xml:space="preserve"> design to ensure </w:t>
      </w:r>
      <w:r w:rsidR="00223B08">
        <w:rPr>
          <w:rFonts w:ascii="Tahoma" w:hAnsi="Tahoma" w:cs="Tahoma" w:hint="eastAsia"/>
          <w:sz w:val="21"/>
          <w:szCs w:val="21"/>
        </w:rPr>
        <w:t xml:space="preserve">high </w:t>
      </w:r>
      <w:r>
        <w:rPr>
          <w:rFonts w:ascii="Tahoma" w:hAnsi="Tahoma" w:cs="Tahoma" w:hint="eastAsia"/>
          <w:sz w:val="21"/>
          <w:szCs w:val="21"/>
        </w:rPr>
        <w:t xml:space="preserve">system </w:t>
      </w:r>
      <w:r>
        <w:rPr>
          <w:rFonts w:ascii="Tahoma" w:hAnsi="Tahoma" w:cs="Tahoma"/>
          <w:sz w:val="21"/>
          <w:szCs w:val="21"/>
        </w:rPr>
        <w:t>reliability</w:t>
      </w:r>
      <w:r w:rsidR="00EC7D6A">
        <w:rPr>
          <w:rFonts w:ascii="Tahoma" w:hAnsi="Tahoma" w:cs="Tahoma"/>
          <w:sz w:val="21"/>
          <w:szCs w:val="21"/>
        </w:rPr>
        <w:t>; they</w:t>
      </w:r>
      <w:r>
        <w:rPr>
          <w:rFonts w:ascii="Tahoma" w:hAnsi="Tahoma" w:cs="Tahoma" w:hint="eastAsia"/>
          <w:sz w:val="21"/>
          <w:szCs w:val="21"/>
        </w:rPr>
        <w:t xml:space="preserve"> support -10</w:t>
      </w:r>
      <w:r w:rsidR="00342FC4">
        <w:rPr>
          <w:rFonts w:ascii="Tahoma" w:hAnsi="Tahoma" w:cs="Tahoma"/>
          <w:sz w:val="21"/>
          <w:szCs w:val="21"/>
        </w:rPr>
        <w:t xml:space="preserve"> </w:t>
      </w:r>
      <w:r>
        <w:rPr>
          <w:rFonts w:ascii="Tahoma" w:hAnsi="Tahoma" w:cs="Tahoma" w:hint="eastAsia"/>
          <w:sz w:val="21"/>
          <w:szCs w:val="21"/>
        </w:rPr>
        <w:t>~</w:t>
      </w:r>
      <w:r w:rsidR="00342FC4">
        <w:rPr>
          <w:rFonts w:ascii="Tahoma" w:hAnsi="Tahoma" w:cs="Tahoma"/>
          <w:sz w:val="21"/>
          <w:szCs w:val="21"/>
        </w:rPr>
        <w:t xml:space="preserve"> </w:t>
      </w:r>
      <w:r>
        <w:rPr>
          <w:rFonts w:ascii="Tahoma" w:hAnsi="Tahoma" w:cs="Tahoma" w:hint="eastAsia"/>
          <w:sz w:val="21"/>
          <w:szCs w:val="21"/>
        </w:rPr>
        <w:t>60</w:t>
      </w:r>
      <w:r w:rsidR="00342FC4">
        <w:rPr>
          <w:rFonts w:ascii="Tahoma" w:hAnsi="Tahoma" w:cs="Tahoma"/>
          <w:sz w:val="21"/>
          <w:szCs w:val="21"/>
        </w:rPr>
        <w:t xml:space="preserve">° </w:t>
      </w:r>
      <w:r>
        <w:rPr>
          <w:rFonts w:ascii="Tahoma" w:hAnsi="Tahoma" w:cs="Tahoma" w:hint="eastAsia"/>
          <w:sz w:val="21"/>
          <w:szCs w:val="21"/>
        </w:rPr>
        <w:t xml:space="preserve">C </w:t>
      </w:r>
      <w:r w:rsidR="000661E7">
        <w:rPr>
          <w:rFonts w:ascii="Tahoma" w:hAnsi="Tahoma" w:cs="Tahoma" w:hint="eastAsia"/>
          <w:sz w:val="21"/>
          <w:szCs w:val="21"/>
        </w:rPr>
        <w:t>operati</w:t>
      </w:r>
      <w:r w:rsidR="00EC7D6A">
        <w:rPr>
          <w:rFonts w:ascii="Tahoma" w:hAnsi="Tahoma" w:cs="Tahoma"/>
          <w:sz w:val="21"/>
          <w:szCs w:val="21"/>
        </w:rPr>
        <w:t>ng</w:t>
      </w:r>
      <w:r w:rsidR="000661E7">
        <w:rPr>
          <w:rFonts w:ascii="Tahoma" w:hAnsi="Tahoma" w:cs="Tahoma" w:hint="eastAsia"/>
          <w:sz w:val="21"/>
          <w:szCs w:val="21"/>
        </w:rPr>
        <w:t xml:space="preserve"> temperature </w:t>
      </w:r>
      <w:r w:rsidR="00EC7D6A">
        <w:rPr>
          <w:rFonts w:ascii="Tahoma" w:hAnsi="Tahoma" w:cs="Tahoma" w:hint="eastAsia"/>
          <w:sz w:val="21"/>
          <w:szCs w:val="21"/>
        </w:rPr>
        <w:t>w/ SSD</w:t>
      </w:r>
      <w:r w:rsidR="00EC7D6A">
        <w:rPr>
          <w:rFonts w:ascii="Tahoma" w:hAnsi="Tahoma" w:cs="Tahoma"/>
          <w:sz w:val="21"/>
          <w:szCs w:val="21"/>
        </w:rPr>
        <w:t>,</w:t>
      </w:r>
      <w:r w:rsidR="00EC7D6A" w:rsidRPr="000661E7">
        <w:rPr>
          <w:rFonts w:ascii="Tahoma" w:hAnsi="Tahoma" w:cs="Tahoma" w:hint="eastAsia"/>
          <w:sz w:val="21"/>
          <w:szCs w:val="21"/>
        </w:rPr>
        <w:t xml:space="preserve"> </w:t>
      </w:r>
      <w:r w:rsidR="000661E7">
        <w:rPr>
          <w:rFonts w:ascii="Tahoma" w:hAnsi="Tahoma" w:cs="Tahoma" w:hint="eastAsia"/>
          <w:sz w:val="21"/>
          <w:szCs w:val="21"/>
        </w:rPr>
        <w:t xml:space="preserve">even </w:t>
      </w:r>
      <w:r w:rsidR="00EC7D6A">
        <w:rPr>
          <w:rFonts w:ascii="Tahoma" w:hAnsi="Tahoma" w:cs="Tahoma"/>
          <w:sz w:val="21"/>
          <w:szCs w:val="21"/>
        </w:rPr>
        <w:t>running an</w:t>
      </w:r>
      <w:r w:rsidR="00EC7D6A">
        <w:rPr>
          <w:rFonts w:ascii="Tahoma" w:hAnsi="Tahoma" w:cs="Tahoma" w:hint="eastAsia"/>
          <w:sz w:val="21"/>
          <w:szCs w:val="21"/>
        </w:rPr>
        <w:t xml:space="preserve"> </w:t>
      </w:r>
      <w:r w:rsidR="000661E7">
        <w:rPr>
          <w:rFonts w:ascii="Tahoma" w:hAnsi="Tahoma" w:cs="Tahoma" w:hint="eastAsia"/>
          <w:sz w:val="21"/>
          <w:szCs w:val="21"/>
        </w:rPr>
        <w:t>Intel</w:t>
      </w:r>
      <w:r w:rsidR="00EC7D6A">
        <w:rPr>
          <w:rFonts w:ascii="Tahoma" w:hAnsi="Tahoma" w:cs="Tahoma"/>
          <w:sz w:val="21"/>
          <w:szCs w:val="21"/>
        </w:rPr>
        <w:t>®</w:t>
      </w:r>
      <w:r w:rsidR="000661E7">
        <w:rPr>
          <w:rFonts w:ascii="Tahoma" w:hAnsi="Tahoma" w:cs="Tahoma" w:hint="eastAsia"/>
          <w:sz w:val="21"/>
          <w:szCs w:val="21"/>
        </w:rPr>
        <w:t xml:space="preserve"> Core</w:t>
      </w:r>
      <w:r w:rsidR="00EC7D6A">
        <w:rPr>
          <w:rFonts w:ascii="Tahoma" w:hAnsi="Tahoma" w:cs="Tahoma"/>
          <w:sz w:val="21"/>
          <w:szCs w:val="21"/>
        </w:rPr>
        <w:t>™</w:t>
      </w:r>
      <w:r w:rsidR="000661E7">
        <w:rPr>
          <w:rFonts w:ascii="Tahoma" w:hAnsi="Tahoma" w:cs="Tahoma" w:hint="eastAsia"/>
          <w:sz w:val="21"/>
          <w:szCs w:val="21"/>
        </w:rPr>
        <w:t xml:space="preserve"> i7 quad core processor without throttling</w:t>
      </w:r>
      <w:r>
        <w:rPr>
          <w:rFonts w:ascii="Tahoma" w:hAnsi="Tahoma" w:cs="Tahoma" w:hint="eastAsia"/>
          <w:sz w:val="21"/>
          <w:szCs w:val="21"/>
        </w:rPr>
        <w:t>.</w:t>
      </w:r>
      <w:r w:rsidR="00123B9E">
        <w:rPr>
          <w:rFonts w:ascii="Tahoma" w:hAnsi="Tahoma" w:cs="Tahoma" w:hint="eastAsia"/>
          <w:sz w:val="21"/>
          <w:szCs w:val="21"/>
        </w:rPr>
        <w:t xml:space="preserve"> </w:t>
      </w:r>
      <w:r w:rsidR="00EC7D6A">
        <w:rPr>
          <w:rFonts w:ascii="Tahoma" w:hAnsi="Tahoma" w:cs="Tahoma"/>
          <w:sz w:val="21"/>
          <w:szCs w:val="21"/>
        </w:rPr>
        <w:t>With l</w:t>
      </w:r>
      <w:r w:rsidR="00D5229C">
        <w:rPr>
          <w:rFonts w:ascii="Tahoma" w:hAnsi="Tahoma" w:cs="Tahoma"/>
          <w:sz w:val="21"/>
          <w:szCs w:val="21"/>
        </w:rPr>
        <w:t>ockable</w:t>
      </w:r>
      <w:r>
        <w:rPr>
          <w:rFonts w:ascii="Tahoma" w:hAnsi="Tahoma" w:cs="Tahoma" w:hint="eastAsia"/>
          <w:sz w:val="21"/>
          <w:szCs w:val="21"/>
        </w:rPr>
        <w:t xml:space="preserve"> connectors on power, DVI, HDMI, COM, DIO, HDD bays, </w:t>
      </w:r>
      <w:r w:rsidR="00EC7D6A">
        <w:rPr>
          <w:rFonts w:ascii="Tahoma" w:hAnsi="Tahoma" w:cs="Tahoma"/>
          <w:sz w:val="21"/>
          <w:szCs w:val="21"/>
        </w:rPr>
        <w:t xml:space="preserve">and </w:t>
      </w:r>
      <w:r>
        <w:rPr>
          <w:rFonts w:ascii="Tahoma" w:hAnsi="Tahoma" w:cs="Tahoma" w:hint="eastAsia"/>
          <w:sz w:val="21"/>
          <w:szCs w:val="21"/>
        </w:rPr>
        <w:t xml:space="preserve">expansion slots, </w:t>
      </w:r>
      <w:r w:rsidR="00EC7D6A">
        <w:rPr>
          <w:rFonts w:ascii="Tahoma" w:hAnsi="Tahoma" w:cs="Tahoma"/>
          <w:sz w:val="21"/>
          <w:szCs w:val="21"/>
        </w:rPr>
        <w:t xml:space="preserve">the reliable mechanical design of </w:t>
      </w:r>
      <w:r>
        <w:rPr>
          <w:rFonts w:ascii="Tahoma" w:hAnsi="Tahoma" w:cs="Tahoma" w:hint="eastAsia"/>
          <w:sz w:val="21"/>
          <w:szCs w:val="21"/>
        </w:rPr>
        <w:t xml:space="preserve">ARK-3500 and ARK-3510 can support </w:t>
      </w:r>
      <w:r w:rsidR="0018221B" w:rsidRPr="00B34AD4">
        <w:rPr>
          <w:rFonts w:ascii="Tahoma" w:hAnsi="Tahoma" w:cs="Tahoma" w:hint="eastAsia"/>
          <w:sz w:val="21"/>
          <w:szCs w:val="21"/>
        </w:rPr>
        <w:t>3G</w:t>
      </w:r>
      <w:r>
        <w:rPr>
          <w:rFonts w:ascii="Tahoma" w:hAnsi="Tahoma" w:cs="Tahoma" w:hint="eastAsia"/>
          <w:sz w:val="21"/>
          <w:szCs w:val="21"/>
        </w:rPr>
        <w:t xml:space="preserve"> </w:t>
      </w:r>
      <w:proofErr w:type="gramStart"/>
      <w:r>
        <w:rPr>
          <w:rFonts w:ascii="Tahoma" w:hAnsi="Tahoma" w:cs="Tahoma" w:hint="eastAsia"/>
          <w:sz w:val="21"/>
          <w:szCs w:val="21"/>
        </w:rPr>
        <w:t>vibration</w:t>
      </w:r>
      <w:proofErr w:type="gramEnd"/>
      <w:r>
        <w:rPr>
          <w:rFonts w:ascii="Tahoma" w:hAnsi="Tahoma" w:cs="Tahoma" w:hint="eastAsia"/>
          <w:sz w:val="21"/>
          <w:szCs w:val="21"/>
        </w:rPr>
        <w:t xml:space="preserve"> and 50G shock during operation with SSD. </w:t>
      </w:r>
    </w:p>
    <w:p w:rsidR="009C4B53" w:rsidRDefault="009C4B53" w:rsidP="001C59D8">
      <w:pPr>
        <w:spacing w:beforeLines="50" w:before="180" w:afterLines="50" w:after="180"/>
        <w:contextualSpacing/>
        <w:rPr>
          <w:rFonts w:ascii="Tahoma" w:hAnsi="Tahoma" w:cs="Tahoma"/>
          <w:sz w:val="21"/>
          <w:szCs w:val="21"/>
        </w:rPr>
      </w:pPr>
    </w:p>
    <w:p w:rsidR="004655D4" w:rsidRDefault="0039456E" w:rsidP="004655D4">
      <w:pPr>
        <w:autoSpaceDE w:val="0"/>
        <w:autoSpaceDN w:val="0"/>
        <w:adjustRightInd w:val="0"/>
        <w:spacing w:before="86"/>
        <w:ind w:right="-20"/>
        <w:rPr>
          <w:rFonts w:ascii="Tahoma" w:hAnsi="Tahoma" w:cs="Tahoma"/>
          <w:b/>
          <w:bCs/>
          <w:sz w:val="21"/>
          <w:szCs w:val="21"/>
        </w:rPr>
      </w:pPr>
      <w:r>
        <w:rPr>
          <w:rFonts w:ascii="Tahoma" w:hAnsi="Tahoma" w:cs="Tahoma" w:hint="eastAsia"/>
          <w:b/>
          <w:sz w:val="21"/>
          <w:szCs w:val="21"/>
        </w:rPr>
        <w:t>B</w:t>
      </w:r>
      <w:r w:rsidR="000C7093">
        <w:rPr>
          <w:rFonts w:ascii="Tahoma" w:hAnsi="Tahoma" w:cs="Tahoma" w:hint="eastAsia"/>
          <w:b/>
          <w:sz w:val="21"/>
          <w:szCs w:val="21"/>
        </w:rPr>
        <w:t xml:space="preserve">uilt-in </w:t>
      </w:r>
      <w:proofErr w:type="spellStart"/>
      <w:r w:rsidR="00A83BF2" w:rsidRPr="00D00FC4">
        <w:rPr>
          <w:rFonts w:ascii="Tahoma" w:hAnsi="Tahoma" w:cs="Tahoma"/>
          <w:b/>
          <w:sz w:val="21"/>
          <w:szCs w:val="21"/>
        </w:rPr>
        <w:t>SUSIAccess</w:t>
      </w:r>
      <w:proofErr w:type="spellEnd"/>
      <w:r w:rsidR="003A4D97">
        <w:rPr>
          <w:rFonts w:ascii="Tahoma" w:hAnsi="Tahoma" w:cs="Tahoma" w:hint="eastAsia"/>
          <w:b/>
          <w:sz w:val="21"/>
          <w:szCs w:val="21"/>
        </w:rPr>
        <w:t>, Smart</w:t>
      </w:r>
      <w:r w:rsidR="00941C3F">
        <w:rPr>
          <w:rFonts w:ascii="Tahoma" w:hAnsi="Tahoma" w:cs="Tahoma" w:hint="eastAsia"/>
          <w:b/>
          <w:sz w:val="21"/>
          <w:szCs w:val="21"/>
        </w:rPr>
        <w:t xml:space="preserve"> </w:t>
      </w:r>
      <w:r w:rsidR="001A7633">
        <w:rPr>
          <w:rFonts w:ascii="Tahoma" w:hAnsi="Tahoma" w:cs="Tahoma" w:hint="eastAsia"/>
          <w:b/>
          <w:sz w:val="21"/>
          <w:szCs w:val="21"/>
        </w:rPr>
        <w:t xml:space="preserve">Remote </w:t>
      </w:r>
      <w:r w:rsidR="00941C3F">
        <w:rPr>
          <w:rFonts w:ascii="Tahoma" w:hAnsi="Tahoma" w:cs="Tahoma" w:hint="eastAsia"/>
          <w:b/>
          <w:sz w:val="21"/>
          <w:szCs w:val="21"/>
        </w:rPr>
        <w:t>Management</w:t>
      </w:r>
      <w:r w:rsidR="00876FAE">
        <w:rPr>
          <w:rFonts w:ascii="Tahoma" w:hAnsi="Tahoma" w:cs="Tahoma" w:hint="eastAsia"/>
          <w:b/>
          <w:sz w:val="21"/>
          <w:szCs w:val="21"/>
        </w:rPr>
        <w:t xml:space="preserve"> Software</w:t>
      </w:r>
      <w:r w:rsidR="004655D4">
        <w:rPr>
          <w:rFonts w:ascii="Tahoma" w:hAnsi="Tahoma" w:cs="Tahoma" w:hint="eastAsia"/>
          <w:b/>
          <w:sz w:val="21"/>
          <w:szCs w:val="21"/>
        </w:rPr>
        <w:t xml:space="preserve"> and </w:t>
      </w:r>
      <w:r w:rsidR="004655D4" w:rsidRPr="004655D4">
        <w:rPr>
          <w:rFonts w:ascii="Tahoma" w:hAnsi="Tahoma" w:cs="Tahoma"/>
          <w:b/>
          <w:bCs/>
          <w:sz w:val="21"/>
          <w:szCs w:val="21"/>
        </w:rPr>
        <w:t>Intel®</w:t>
      </w:r>
      <w:r w:rsidR="00D5229C">
        <w:rPr>
          <w:rFonts w:ascii="Tahoma" w:hAnsi="Tahoma" w:cs="Tahoma"/>
          <w:b/>
          <w:bCs/>
          <w:sz w:val="21"/>
          <w:szCs w:val="21"/>
        </w:rPr>
        <w:t xml:space="preserve"> </w:t>
      </w:r>
      <w:r w:rsidR="00F065FD">
        <w:rPr>
          <w:rFonts w:ascii="Tahoma" w:hAnsi="Tahoma" w:cs="Tahoma" w:hint="eastAsia"/>
          <w:b/>
          <w:bCs/>
          <w:sz w:val="21"/>
          <w:szCs w:val="21"/>
        </w:rPr>
        <w:t>AMT 8.0</w:t>
      </w:r>
      <w:r w:rsidR="00F065FD" w:rsidRPr="004655D4">
        <w:rPr>
          <w:rFonts w:ascii="Tahoma" w:hAnsi="Tahoma" w:cs="Tahoma"/>
          <w:b/>
          <w:bCs/>
          <w:sz w:val="21"/>
          <w:szCs w:val="21"/>
        </w:rPr>
        <w:t xml:space="preserve"> </w:t>
      </w:r>
      <w:r w:rsidR="004655D4" w:rsidRPr="004655D4">
        <w:rPr>
          <w:rFonts w:ascii="Tahoma" w:hAnsi="Tahoma" w:cs="Tahoma"/>
          <w:b/>
          <w:bCs/>
          <w:sz w:val="21"/>
          <w:szCs w:val="21"/>
        </w:rPr>
        <w:t>Technology</w:t>
      </w:r>
    </w:p>
    <w:p w:rsidR="00F065FD" w:rsidRDefault="00CA4AEC" w:rsidP="00F065FD">
      <w:pPr>
        <w:autoSpaceDE w:val="0"/>
        <w:autoSpaceDN w:val="0"/>
        <w:adjustRightInd w:val="0"/>
        <w:spacing w:before="86"/>
        <w:ind w:right="-20"/>
        <w:rPr>
          <w:rFonts w:ascii="Tahoma" w:hAnsi="Tahoma" w:cs="Tahoma"/>
          <w:sz w:val="21"/>
          <w:szCs w:val="21"/>
        </w:rPr>
      </w:pPr>
      <w:r w:rsidRPr="004655D4">
        <w:rPr>
          <w:rFonts w:ascii="Tahoma" w:hAnsi="Tahoma" w:cs="Tahoma"/>
          <w:sz w:val="21"/>
          <w:szCs w:val="21"/>
        </w:rPr>
        <w:t>Advantech</w:t>
      </w:r>
      <w:r w:rsidR="00075A2D" w:rsidRPr="004655D4">
        <w:rPr>
          <w:rFonts w:ascii="Tahoma" w:hAnsi="Tahoma" w:cs="Tahoma"/>
          <w:sz w:val="21"/>
          <w:szCs w:val="21"/>
        </w:rPr>
        <w:t>’s</w:t>
      </w:r>
      <w:r w:rsidRPr="004655D4">
        <w:rPr>
          <w:rFonts w:ascii="Tahoma" w:hAnsi="Tahoma" w:cs="Tahoma"/>
          <w:sz w:val="21"/>
          <w:szCs w:val="21"/>
        </w:rPr>
        <w:t xml:space="preserve"> </w:t>
      </w:r>
      <w:proofErr w:type="spellStart"/>
      <w:r w:rsidR="00A245EE" w:rsidRPr="004655D4">
        <w:rPr>
          <w:rFonts w:ascii="Tahoma" w:hAnsi="Tahoma" w:cs="Tahoma"/>
          <w:sz w:val="21"/>
          <w:szCs w:val="21"/>
        </w:rPr>
        <w:t>SUSIAccess</w:t>
      </w:r>
      <w:proofErr w:type="spellEnd"/>
      <w:r w:rsidRPr="004655D4">
        <w:rPr>
          <w:rFonts w:ascii="Tahoma" w:hAnsi="Tahoma" w:cs="Tahoma"/>
          <w:sz w:val="21"/>
          <w:szCs w:val="21"/>
        </w:rPr>
        <w:t xml:space="preserve"> </w:t>
      </w:r>
      <w:r w:rsidR="00075A2D" w:rsidRPr="004655D4">
        <w:rPr>
          <w:rFonts w:ascii="Tahoma" w:hAnsi="Tahoma" w:cs="Tahoma"/>
          <w:sz w:val="21"/>
          <w:szCs w:val="21"/>
        </w:rPr>
        <w:t xml:space="preserve">software </w:t>
      </w:r>
      <w:r w:rsidRPr="004655D4">
        <w:rPr>
          <w:rFonts w:ascii="Tahoma" w:hAnsi="Tahoma" w:cs="Tahoma"/>
          <w:sz w:val="21"/>
          <w:szCs w:val="21"/>
        </w:rPr>
        <w:t xml:space="preserve">provides a smart, easy, remote management API so users can monitor, configure, and control a large number of terminals </w:t>
      </w:r>
      <w:r w:rsidR="00075A2D" w:rsidRPr="004655D4">
        <w:rPr>
          <w:rFonts w:ascii="Tahoma" w:hAnsi="Tahoma" w:cs="Tahoma"/>
          <w:sz w:val="21"/>
          <w:szCs w:val="21"/>
        </w:rPr>
        <w:t xml:space="preserve">with </w:t>
      </w:r>
      <w:r w:rsidR="00F654D9" w:rsidRPr="004655D4">
        <w:rPr>
          <w:rFonts w:ascii="Tahoma" w:hAnsi="Tahoma" w:cs="Tahoma"/>
          <w:sz w:val="21"/>
          <w:szCs w:val="21"/>
        </w:rPr>
        <w:t xml:space="preserve">centralized, </w:t>
      </w:r>
      <w:r w:rsidR="00075A2D" w:rsidRPr="004655D4">
        <w:rPr>
          <w:rFonts w:ascii="Tahoma" w:hAnsi="Tahoma" w:cs="Tahoma"/>
          <w:sz w:val="21"/>
          <w:szCs w:val="21"/>
        </w:rPr>
        <w:t>real-time maintenance capability.</w:t>
      </w:r>
      <w:r w:rsidRPr="004655D4">
        <w:rPr>
          <w:rFonts w:ascii="Tahoma" w:hAnsi="Tahoma" w:cs="Tahoma" w:hint="eastAsia"/>
          <w:sz w:val="21"/>
          <w:szCs w:val="21"/>
        </w:rPr>
        <w:t xml:space="preserve"> </w:t>
      </w:r>
      <w:r w:rsidR="00075A2D" w:rsidRPr="004655D4">
        <w:rPr>
          <w:rFonts w:ascii="Tahoma" w:hAnsi="Tahoma" w:cs="Tahoma"/>
          <w:sz w:val="21"/>
          <w:szCs w:val="21"/>
        </w:rPr>
        <w:t>This</w:t>
      </w:r>
      <w:r w:rsidRPr="004655D4">
        <w:rPr>
          <w:rFonts w:ascii="Tahoma" w:hAnsi="Tahoma" w:cs="Tahoma" w:hint="eastAsia"/>
          <w:sz w:val="21"/>
          <w:szCs w:val="21"/>
        </w:rPr>
        <w:t xml:space="preserve"> </w:t>
      </w:r>
      <w:r w:rsidR="00075A2D" w:rsidRPr="004655D4">
        <w:rPr>
          <w:rFonts w:ascii="Tahoma" w:hAnsi="Tahoma" w:cs="Tahoma"/>
          <w:sz w:val="21"/>
          <w:szCs w:val="21"/>
        </w:rPr>
        <w:t xml:space="preserve">allows </w:t>
      </w:r>
      <w:r w:rsidRPr="004655D4">
        <w:rPr>
          <w:rFonts w:ascii="Tahoma" w:hAnsi="Tahoma" w:cs="Tahoma" w:hint="eastAsia"/>
          <w:sz w:val="21"/>
          <w:szCs w:val="21"/>
        </w:rPr>
        <w:t xml:space="preserve">customers </w:t>
      </w:r>
      <w:r w:rsidR="00075A2D" w:rsidRPr="004655D4">
        <w:rPr>
          <w:rFonts w:ascii="Tahoma" w:hAnsi="Tahoma" w:cs="Tahoma"/>
          <w:sz w:val="21"/>
          <w:szCs w:val="21"/>
        </w:rPr>
        <w:t>to focus</w:t>
      </w:r>
      <w:r w:rsidRPr="004655D4">
        <w:rPr>
          <w:rFonts w:ascii="Tahoma" w:hAnsi="Tahoma" w:cs="Tahoma" w:hint="eastAsia"/>
          <w:sz w:val="21"/>
          <w:szCs w:val="21"/>
        </w:rPr>
        <w:t xml:space="preserve"> on their applications </w:t>
      </w:r>
      <w:r w:rsidR="00075A2D" w:rsidRPr="004655D4">
        <w:rPr>
          <w:rFonts w:ascii="Tahoma" w:hAnsi="Tahoma" w:cs="Tahoma"/>
          <w:sz w:val="21"/>
          <w:szCs w:val="21"/>
        </w:rPr>
        <w:t xml:space="preserve">while </w:t>
      </w:r>
      <w:proofErr w:type="spellStart"/>
      <w:r w:rsidRPr="004655D4">
        <w:rPr>
          <w:rFonts w:ascii="Tahoma" w:hAnsi="Tahoma" w:cs="Tahoma"/>
          <w:sz w:val="21"/>
          <w:szCs w:val="21"/>
        </w:rPr>
        <w:t>SUSIAccess</w:t>
      </w:r>
      <w:proofErr w:type="spellEnd"/>
      <w:r w:rsidRPr="004655D4">
        <w:rPr>
          <w:rFonts w:ascii="Tahoma" w:hAnsi="Tahoma" w:cs="Tahoma"/>
          <w:sz w:val="21"/>
          <w:szCs w:val="21"/>
        </w:rPr>
        <w:t xml:space="preserve"> </w:t>
      </w:r>
      <w:r w:rsidR="00075A2D" w:rsidRPr="004655D4">
        <w:rPr>
          <w:rFonts w:ascii="Tahoma" w:hAnsi="Tahoma" w:cs="Tahoma"/>
          <w:sz w:val="21"/>
          <w:szCs w:val="21"/>
        </w:rPr>
        <w:t>helps manage administration.</w:t>
      </w:r>
      <w:r w:rsidRPr="004655D4">
        <w:rPr>
          <w:rFonts w:ascii="Tahoma" w:hAnsi="Tahoma" w:cs="Tahoma" w:hint="eastAsia"/>
          <w:sz w:val="21"/>
          <w:szCs w:val="21"/>
        </w:rPr>
        <w:t xml:space="preserve"> </w:t>
      </w:r>
      <w:r w:rsidR="00F065FD" w:rsidRPr="004655D4">
        <w:rPr>
          <w:rFonts w:ascii="Tahoma" w:hAnsi="Tahoma" w:cs="Tahoma"/>
          <w:sz w:val="21"/>
          <w:szCs w:val="21"/>
        </w:rPr>
        <w:t>ARK-</w:t>
      </w:r>
      <w:r w:rsidR="00F065FD">
        <w:rPr>
          <w:rFonts w:ascii="Tahoma" w:hAnsi="Tahoma" w:cs="Tahoma" w:hint="eastAsia"/>
          <w:sz w:val="21"/>
          <w:szCs w:val="21"/>
        </w:rPr>
        <w:t>3500</w:t>
      </w:r>
      <w:r w:rsidR="00F065FD" w:rsidRPr="004655D4">
        <w:rPr>
          <w:rFonts w:ascii="Tahoma" w:hAnsi="Tahoma" w:cs="Tahoma" w:hint="eastAsia"/>
          <w:sz w:val="21"/>
          <w:szCs w:val="21"/>
        </w:rPr>
        <w:t xml:space="preserve"> </w:t>
      </w:r>
      <w:r w:rsidR="00F065FD">
        <w:rPr>
          <w:rFonts w:ascii="Tahoma" w:hAnsi="Tahoma" w:cs="Tahoma" w:hint="eastAsia"/>
          <w:sz w:val="21"/>
          <w:szCs w:val="21"/>
        </w:rPr>
        <w:t xml:space="preserve">and ARK-3510 </w:t>
      </w:r>
      <w:r w:rsidR="00F065FD" w:rsidRPr="004655D4">
        <w:rPr>
          <w:rFonts w:ascii="Tahoma" w:hAnsi="Tahoma" w:cs="Tahoma" w:hint="eastAsia"/>
          <w:sz w:val="21"/>
          <w:szCs w:val="21"/>
        </w:rPr>
        <w:t>series</w:t>
      </w:r>
      <w:r w:rsidR="00F065FD" w:rsidRPr="004655D4">
        <w:rPr>
          <w:rFonts w:ascii="Tahoma" w:hAnsi="Tahoma" w:cs="Tahoma"/>
          <w:sz w:val="21"/>
          <w:szCs w:val="21"/>
        </w:rPr>
        <w:t xml:space="preserve"> </w:t>
      </w:r>
      <w:r w:rsidR="00F62E7F">
        <w:rPr>
          <w:rFonts w:ascii="Tahoma" w:hAnsi="Tahoma" w:cs="Tahoma"/>
          <w:sz w:val="21"/>
          <w:szCs w:val="21"/>
        </w:rPr>
        <w:t xml:space="preserve">are also </w:t>
      </w:r>
      <w:r w:rsidR="00F065FD">
        <w:rPr>
          <w:rFonts w:ascii="Tahoma" w:hAnsi="Tahoma" w:cs="Tahoma" w:hint="eastAsia"/>
          <w:sz w:val="21"/>
          <w:szCs w:val="21"/>
        </w:rPr>
        <w:t>equipped with McAfee</w:t>
      </w:r>
      <w:r w:rsidR="00F065FD" w:rsidRPr="004655D4">
        <w:rPr>
          <w:rFonts w:ascii="Tahoma" w:hAnsi="Tahoma" w:cs="Tahoma"/>
          <w:sz w:val="21"/>
          <w:szCs w:val="21"/>
        </w:rPr>
        <w:t>®</w:t>
      </w:r>
      <w:r w:rsidR="00F065FD">
        <w:rPr>
          <w:rFonts w:ascii="Tahoma" w:hAnsi="Tahoma" w:cs="Tahoma" w:hint="eastAsia"/>
          <w:sz w:val="21"/>
          <w:szCs w:val="21"/>
        </w:rPr>
        <w:t xml:space="preserve"> for enhanced security and Acronis</w:t>
      </w:r>
      <w:r w:rsidR="00F065FD" w:rsidRPr="004655D4">
        <w:rPr>
          <w:rFonts w:ascii="Tahoma" w:hAnsi="Tahoma" w:cs="Tahoma"/>
          <w:sz w:val="21"/>
          <w:szCs w:val="21"/>
        </w:rPr>
        <w:t>®</w:t>
      </w:r>
      <w:r w:rsidR="00F065FD">
        <w:rPr>
          <w:rFonts w:ascii="Tahoma" w:hAnsi="Tahoma" w:cs="Tahoma" w:hint="eastAsia"/>
          <w:sz w:val="21"/>
          <w:szCs w:val="21"/>
        </w:rPr>
        <w:t xml:space="preserve"> for backup and recovery</w:t>
      </w:r>
      <w:r w:rsidR="00F62E7F">
        <w:rPr>
          <w:rFonts w:ascii="Tahoma" w:hAnsi="Tahoma" w:cs="Tahoma"/>
          <w:sz w:val="21"/>
          <w:szCs w:val="21"/>
        </w:rPr>
        <w:t>;</w:t>
      </w:r>
      <w:r w:rsidR="00F065FD">
        <w:rPr>
          <w:rFonts w:ascii="Tahoma" w:hAnsi="Tahoma" w:cs="Tahoma" w:hint="eastAsia"/>
          <w:sz w:val="21"/>
          <w:szCs w:val="21"/>
        </w:rPr>
        <w:t xml:space="preserve"> these are official </w:t>
      </w:r>
      <w:r w:rsidR="00D5229C">
        <w:rPr>
          <w:rFonts w:ascii="Tahoma" w:hAnsi="Tahoma" w:cs="Tahoma"/>
          <w:sz w:val="21"/>
          <w:szCs w:val="21"/>
        </w:rPr>
        <w:t>licenses</w:t>
      </w:r>
      <w:r w:rsidR="00820D96">
        <w:rPr>
          <w:rFonts w:ascii="Tahoma" w:hAnsi="Tahoma" w:cs="Tahoma"/>
          <w:sz w:val="21"/>
          <w:szCs w:val="21"/>
        </w:rPr>
        <w:t>,</w:t>
      </w:r>
      <w:r w:rsidR="00675063">
        <w:rPr>
          <w:rFonts w:ascii="Tahoma" w:hAnsi="Tahoma" w:cs="Tahoma" w:hint="eastAsia"/>
          <w:sz w:val="21"/>
          <w:szCs w:val="21"/>
        </w:rPr>
        <w:t xml:space="preserve"> which </w:t>
      </w:r>
      <w:r w:rsidR="00F065FD">
        <w:rPr>
          <w:rFonts w:ascii="Tahoma" w:hAnsi="Tahoma" w:cs="Tahoma" w:hint="eastAsia"/>
          <w:sz w:val="21"/>
          <w:szCs w:val="21"/>
        </w:rPr>
        <w:t>protect your device</w:t>
      </w:r>
      <w:r w:rsidR="00AC23D5">
        <w:rPr>
          <w:rFonts w:ascii="Tahoma" w:hAnsi="Tahoma" w:cs="Tahoma" w:hint="eastAsia"/>
          <w:sz w:val="21"/>
          <w:szCs w:val="21"/>
        </w:rPr>
        <w:t>s</w:t>
      </w:r>
      <w:r w:rsidR="00F065FD">
        <w:rPr>
          <w:rFonts w:ascii="Tahoma" w:hAnsi="Tahoma" w:cs="Tahoma" w:hint="eastAsia"/>
          <w:sz w:val="21"/>
          <w:szCs w:val="21"/>
        </w:rPr>
        <w:t xml:space="preserve"> </w:t>
      </w:r>
      <w:r w:rsidR="00F62E7F">
        <w:rPr>
          <w:rFonts w:ascii="Tahoma" w:hAnsi="Tahoma" w:cs="Tahoma"/>
          <w:sz w:val="21"/>
          <w:szCs w:val="21"/>
        </w:rPr>
        <w:t>from threat</w:t>
      </w:r>
      <w:r w:rsidR="00F065FD">
        <w:rPr>
          <w:rFonts w:ascii="Tahoma" w:hAnsi="Tahoma" w:cs="Tahoma" w:hint="eastAsia"/>
          <w:sz w:val="21"/>
          <w:szCs w:val="21"/>
        </w:rPr>
        <w:t>.</w:t>
      </w:r>
    </w:p>
    <w:p w:rsidR="00681BF9" w:rsidRPr="00AA3D88" w:rsidRDefault="00681BF9" w:rsidP="00681BF9">
      <w:pPr>
        <w:widowControl/>
        <w:shd w:val="clear" w:color="auto" w:fill="FFFFFF"/>
        <w:spacing w:before="100" w:beforeAutospacing="1" w:after="100" w:afterAutospacing="1" w:line="270" w:lineRule="atLeast"/>
        <w:rPr>
          <w:rFonts w:ascii="Tahoma" w:hAnsi="Tahoma" w:cs="Tahoma"/>
          <w:sz w:val="21"/>
          <w:szCs w:val="21"/>
        </w:rPr>
      </w:pPr>
      <w:r w:rsidRPr="00AA3D88">
        <w:rPr>
          <w:rFonts w:ascii="Tahoma" w:hAnsi="Tahoma" w:cs="Tahoma" w:hint="eastAsia"/>
          <w:sz w:val="21"/>
          <w:szCs w:val="21"/>
        </w:rPr>
        <w:t xml:space="preserve">ARK-3500 and ARK-3510 support </w:t>
      </w:r>
      <w:proofErr w:type="spellStart"/>
      <w:r w:rsidRPr="00AA3D88">
        <w:rPr>
          <w:rFonts w:ascii="Tahoma" w:hAnsi="Tahoma" w:cs="Tahoma" w:hint="eastAsia"/>
          <w:sz w:val="21"/>
          <w:szCs w:val="21"/>
        </w:rPr>
        <w:t>iManager</w:t>
      </w:r>
      <w:proofErr w:type="spellEnd"/>
      <w:r w:rsidRPr="00AA3D88">
        <w:rPr>
          <w:rFonts w:ascii="Tahoma" w:hAnsi="Tahoma" w:cs="Tahoma" w:hint="eastAsia"/>
          <w:sz w:val="21"/>
          <w:szCs w:val="21"/>
        </w:rPr>
        <w:t xml:space="preserve"> F/W technology</w:t>
      </w:r>
      <w:r w:rsidR="00307BF1">
        <w:rPr>
          <w:rFonts w:ascii="Tahoma" w:hAnsi="Tahoma" w:cs="Tahoma"/>
          <w:sz w:val="21"/>
          <w:szCs w:val="21"/>
        </w:rPr>
        <w:t xml:space="preserve"> - </w:t>
      </w:r>
      <w:bookmarkStart w:id="0" w:name="_GoBack"/>
      <w:bookmarkEnd w:id="0"/>
      <w:r w:rsidRPr="00AA3D88">
        <w:rPr>
          <w:rFonts w:ascii="Tahoma" w:hAnsi="Tahoma" w:cs="Tahoma"/>
          <w:sz w:val="21"/>
          <w:szCs w:val="21"/>
        </w:rPr>
        <w:t>an intelligent</w:t>
      </w:r>
      <w:r w:rsidR="00F62E7F">
        <w:rPr>
          <w:rFonts w:ascii="Tahoma" w:hAnsi="Tahoma" w:cs="Tahoma"/>
          <w:sz w:val="21"/>
          <w:szCs w:val="21"/>
        </w:rPr>
        <w:t>, cross-platform,</w:t>
      </w:r>
      <w:r w:rsidRPr="00AA3D88">
        <w:rPr>
          <w:rFonts w:ascii="Tahoma" w:hAnsi="Tahoma" w:cs="Tahoma"/>
          <w:sz w:val="21"/>
          <w:szCs w:val="21"/>
        </w:rPr>
        <w:t xml:space="preserve"> self-management </w:t>
      </w:r>
      <w:r w:rsidRPr="00AA3D88">
        <w:rPr>
          <w:rFonts w:ascii="Tahoma" w:hAnsi="Tahoma" w:cs="Tahoma" w:hint="eastAsia"/>
          <w:sz w:val="21"/>
          <w:szCs w:val="21"/>
        </w:rPr>
        <w:t xml:space="preserve">tool </w:t>
      </w:r>
      <w:r w:rsidRPr="00AA3D88">
        <w:rPr>
          <w:rFonts w:ascii="Tahoma" w:hAnsi="Tahoma" w:cs="Tahoma"/>
          <w:sz w:val="21"/>
          <w:szCs w:val="21"/>
        </w:rPr>
        <w:t xml:space="preserve">that </w:t>
      </w:r>
      <w:proofErr w:type="gramStart"/>
      <w:r w:rsidRPr="00AA3D88">
        <w:rPr>
          <w:rFonts w:ascii="Tahoma" w:hAnsi="Tahoma" w:cs="Tahoma"/>
          <w:sz w:val="21"/>
          <w:szCs w:val="21"/>
        </w:rPr>
        <w:t>monitors</w:t>
      </w:r>
      <w:proofErr w:type="gramEnd"/>
      <w:r w:rsidRPr="00AA3D88">
        <w:rPr>
          <w:rFonts w:ascii="Tahoma" w:hAnsi="Tahoma" w:cs="Tahoma"/>
          <w:sz w:val="21"/>
          <w:szCs w:val="21"/>
        </w:rPr>
        <w:t xml:space="preserve"> system status and takes automatic</w:t>
      </w:r>
      <w:r w:rsidRPr="00AA3D88">
        <w:rPr>
          <w:rFonts w:ascii="Tahoma" w:hAnsi="Tahoma" w:cs="Tahoma" w:hint="eastAsia"/>
          <w:sz w:val="21"/>
          <w:szCs w:val="21"/>
        </w:rPr>
        <w:t xml:space="preserve"> </w:t>
      </w:r>
      <w:r w:rsidRPr="00AA3D88">
        <w:rPr>
          <w:rFonts w:ascii="Tahoma" w:hAnsi="Tahoma" w:cs="Tahoma"/>
          <w:sz w:val="21"/>
          <w:szCs w:val="21"/>
        </w:rPr>
        <w:t>action if anything is abnormal.</w:t>
      </w:r>
      <w:r w:rsidRPr="00AA3D88">
        <w:rPr>
          <w:rFonts w:ascii="Tahoma" w:hAnsi="Tahoma" w:cs="Tahoma" w:hint="eastAsia"/>
          <w:sz w:val="21"/>
          <w:szCs w:val="21"/>
        </w:rPr>
        <w:t xml:space="preserve"> </w:t>
      </w:r>
      <w:proofErr w:type="spellStart"/>
      <w:proofErr w:type="gramStart"/>
      <w:r w:rsidRPr="00AA3D88">
        <w:rPr>
          <w:rFonts w:ascii="Tahoma" w:hAnsi="Tahoma" w:cs="Tahoma" w:hint="eastAsia"/>
          <w:sz w:val="21"/>
          <w:szCs w:val="21"/>
        </w:rPr>
        <w:t>iManager</w:t>
      </w:r>
      <w:proofErr w:type="spellEnd"/>
      <w:proofErr w:type="gramEnd"/>
      <w:r w:rsidRPr="00AA3D88">
        <w:rPr>
          <w:rFonts w:ascii="Tahoma" w:hAnsi="Tahoma" w:cs="Tahoma" w:hint="eastAsia"/>
          <w:sz w:val="21"/>
          <w:szCs w:val="21"/>
        </w:rPr>
        <w:t xml:space="preserve"> provides multi-level programmable watchdog</w:t>
      </w:r>
      <w:r w:rsidRPr="00AA3D88">
        <w:rPr>
          <w:rFonts w:ascii="Tahoma" w:hAnsi="Tahoma" w:cs="Tahoma"/>
          <w:sz w:val="21"/>
          <w:szCs w:val="21"/>
        </w:rPr>
        <w:t>s</w:t>
      </w:r>
      <w:r w:rsidRPr="00AA3D88">
        <w:rPr>
          <w:rFonts w:ascii="Tahoma" w:hAnsi="Tahoma" w:cs="Tahoma" w:hint="eastAsia"/>
          <w:sz w:val="21"/>
          <w:szCs w:val="21"/>
        </w:rPr>
        <w:t xml:space="preserve"> including IRQ </w:t>
      </w:r>
      <w:r w:rsidRPr="00AA3D88">
        <w:rPr>
          <w:rFonts w:ascii="Tahoma" w:hAnsi="Tahoma" w:cs="Tahoma"/>
          <w:sz w:val="21"/>
          <w:szCs w:val="21"/>
        </w:rPr>
        <w:t>interrupt</w:t>
      </w:r>
      <w:r w:rsidRPr="00AA3D88">
        <w:rPr>
          <w:rFonts w:ascii="Tahoma" w:hAnsi="Tahoma" w:cs="Tahoma" w:hint="eastAsia"/>
          <w:sz w:val="21"/>
          <w:szCs w:val="21"/>
        </w:rPr>
        <w:t>, ACPI event</w:t>
      </w:r>
      <w:r w:rsidRPr="00AA3D88">
        <w:rPr>
          <w:rFonts w:ascii="Tahoma" w:hAnsi="Tahoma" w:cs="Tahoma"/>
          <w:sz w:val="21"/>
          <w:szCs w:val="21"/>
        </w:rPr>
        <w:t>s</w:t>
      </w:r>
      <w:r w:rsidRPr="00AA3D88">
        <w:rPr>
          <w:rFonts w:ascii="Tahoma" w:hAnsi="Tahoma" w:cs="Tahoma" w:hint="eastAsia"/>
          <w:sz w:val="21"/>
          <w:szCs w:val="21"/>
        </w:rPr>
        <w:t>, reset levels, and can</w:t>
      </w:r>
      <w:r w:rsidRPr="00AA3D88">
        <w:rPr>
          <w:rFonts w:ascii="Tahoma" w:hAnsi="Tahoma" w:cs="Tahoma"/>
          <w:sz w:val="21"/>
          <w:szCs w:val="21"/>
        </w:rPr>
        <w:t xml:space="preserve"> </w:t>
      </w:r>
      <w:r w:rsidR="00F62E7F">
        <w:rPr>
          <w:rFonts w:ascii="Tahoma" w:hAnsi="Tahoma" w:cs="Tahoma"/>
          <w:sz w:val="21"/>
          <w:szCs w:val="21"/>
        </w:rPr>
        <w:t>also</w:t>
      </w:r>
      <w:r w:rsidR="00F62E7F" w:rsidRPr="00AA3D88">
        <w:rPr>
          <w:rFonts w:ascii="Tahoma" w:hAnsi="Tahoma" w:cs="Tahoma" w:hint="eastAsia"/>
          <w:sz w:val="21"/>
          <w:szCs w:val="21"/>
        </w:rPr>
        <w:t xml:space="preserve"> </w:t>
      </w:r>
      <w:r w:rsidRPr="00AA3D88">
        <w:rPr>
          <w:rFonts w:ascii="Tahoma" w:hAnsi="Tahoma" w:cs="Tahoma" w:hint="eastAsia"/>
          <w:sz w:val="21"/>
          <w:szCs w:val="21"/>
        </w:rPr>
        <w:t>monitor voltage and temperature to ensure system reliability</w:t>
      </w:r>
      <w:r>
        <w:rPr>
          <w:rFonts w:ascii="Tahoma" w:hAnsi="Tahoma" w:cs="Tahoma" w:hint="eastAsia"/>
          <w:sz w:val="21"/>
          <w:szCs w:val="21"/>
        </w:rPr>
        <w:t>!</w:t>
      </w:r>
      <w:r w:rsidRPr="00AA3D88">
        <w:rPr>
          <w:rFonts w:ascii="Tahoma" w:hAnsi="Tahoma" w:cs="Tahoma" w:hint="eastAsia"/>
          <w:sz w:val="21"/>
          <w:szCs w:val="21"/>
        </w:rPr>
        <w:t xml:space="preserve"> </w:t>
      </w:r>
    </w:p>
    <w:p w:rsidR="00F065FD" w:rsidRDefault="00E066B6" w:rsidP="004655D4">
      <w:pPr>
        <w:autoSpaceDE w:val="0"/>
        <w:autoSpaceDN w:val="0"/>
        <w:adjustRightInd w:val="0"/>
        <w:spacing w:before="86"/>
        <w:ind w:right="-20"/>
        <w:rPr>
          <w:rFonts w:ascii="Tahoma" w:hAnsi="Tahoma" w:cs="Tahoma"/>
          <w:sz w:val="21"/>
          <w:szCs w:val="21"/>
        </w:rPr>
      </w:pPr>
      <w:r>
        <w:rPr>
          <w:rFonts w:ascii="Tahoma" w:hAnsi="Tahoma" w:cs="Tahoma" w:hint="eastAsia"/>
          <w:sz w:val="21"/>
          <w:szCs w:val="21"/>
        </w:rPr>
        <w:t>ARK-3500</w:t>
      </w:r>
      <w:r w:rsidR="004655D4" w:rsidRPr="004655D4">
        <w:rPr>
          <w:rFonts w:ascii="Tahoma" w:hAnsi="Tahoma" w:cs="Tahoma" w:hint="eastAsia"/>
          <w:sz w:val="21"/>
          <w:szCs w:val="21"/>
        </w:rPr>
        <w:t xml:space="preserve"> </w:t>
      </w:r>
      <w:r w:rsidR="002C68AF">
        <w:rPr>
          <w:rFonts w:ascii="Tahoma" w:hAnsi="Tahoma" w:cs="Tahoma" w:hint="eastAsia"/>
          <w:sz w:val="21"/>
          <w:szCs w:val="21"/>
        </w:rPr>
        <w:t xml:space="preserve">and ARK-3510 </w:t>
      </w:r>
      <w:r w:rsidR="004655D4" w:rsidRPr="004655D4">
        <w:rPr>
          <w:rFonts w:ascii="Tahoma" w:hAnsi="Tahoma" w:cs="Tahoma" w:hint="eastAsia"/>
          <w:sz w:val="21"/>
          <w:szCs w:val="21"/>
        </w:rPr>
        <w:t xml:space="preserve">series also support </w:t>
      </w:r>
      <w:r w:rsidR="004655D4" w:rsidRPr="004655D4">
        <w:rPr>
          <w:rFonts w:ascii="Tahoma" w:hAnsi="Tahoma" w:cs="Tahoma"/>
          <w:sz w:val="21"/>
          <w:szCs w:val="21"/>
        </w:rPr>
        <w:t>Intel®</w:t>
      </w:r>
      <w:r w:rsidR="00F62E7F">
        <w:rPr>
          <w:rFonts w:ascii="Tahoma" w:hAnsi="Tahoma" w:cs="Tahoma"/>
          <w:sz w:val="21"/>
          <w:szCs w:val="21"/>
        </w:rPr>
        <w:t xml:space="preserve"> </w:t>
      </w:r>
      <w:r w:rsidR="00F065FD">
        <w:rPr>
          <w:rFonts w:ascii="Tahoma" w:hAnsi="Tahoma" w:cs="Tahoma" w:hint="eastAsia"/>
          <w:sz w:val="21"/>
          <w:szCs w:val="21"/>
        </w:rPr>
        <w:t>AMT 8.0</w:t>
      </w:r>
      <w:r w:rsidR="00F065FD" w:rsidRPr="004655D4">
        <w:rPr>
          <w:rFonts w:ascii="Tahoma" w:hAnsi="Tahoma" w:cs="Tahoma"/>
          <w:sz w:val="21"/>
          <w:szCs w:val="21"/>
        </w:rPr>
        <w:t xml:space="preserve"> </w:t>
      </w:r>
      <w:r w:rsidR="004655D4" w:rsidRPr="004655D4">
        <w:rPr>
          <w:rFonts w:ascii="Tahoma" w:hAnsi="Tahoma" w:cs="Tahoma"/>
          <w:sz w:val="21"/>
          <w:szCs w:val="21"/>
        </w:rPr>
        <w:t>Technology</w:t>
      </w:r>
      <w:r w:rsidR="004655D4" w:rsidRPr="004655D4">
        <w:rPr>
          <w:rFonts w:ascii="Tahoma" w:hAnsi="Tahoma" w:cs="Tahoma" w:hint="eastAsia"/>
          <w:sz w:val="21"/>
          <w:szCs w:val="21"/>
        </w:rPr>
        <w:t xml:space="preserve"> </w:t>
      </w:r>
      <w:r w:rsidR="004655D4">
        <w:rPr>
          <w:rFonts w:ascii="Tahoma" w:hAnsi="Tahoma" w:cs="Tahoma" w:hint="eastAsia"/>
          <w:sz w:val="21"/>
          <w:szCs w:val="21"/>
        </w:rPr>
        <w:t>b</w:t>
      </w:r>
      <w:r w:rsidR="004655D4" w:rsidRPr="004655D4">
        <w:rPr>
          <w:rFonts w:ascii="Tahoma" w:hAnsi="Tahoma" w:cs="Tahoma"/>
          <w:sz w:val="21"/>
          <w:szCs w:val="21"/>
        </w:rPr>
        <w:t>uilt-in security for greater protection</w:t>
      </w:r>
      <w:r w:rsidR="004655D4">
        <w:rPr>
          <w:rFonts w:ascii="Tahoma" w:hAnsi="Tahoma" w:cs="Tahoma" w:hint="eastAsia"/>
          <w:sz w:val="21"/>
          <w:szCs w:val="21"/>
        </w:rPr>
        <w:t xml:space="preserve">. </w:t>
      </w:r>
      <w:r w:rsidR="004655D4">
        <w:rPr>
          <w:rFonts w:ascii="Tahoma" w:hAnsi="Tahoma" w:cs="Tahoma"/>
          <w:sz w:val="21"/>
          <w:szCs w:val="21"/>
        </w:rPr>
        <w:t>F</w:t>
      </w:r>
      <w:r w:rsidR="004655D4">
        <w:rPr>
          <w:rFonts w:ascii="Tahoma" w:hAnsi="Tahoma" w:cs="Tahoma" w:hint="eastAsia"/>
          <w:sz w:val="21"/>
          <w:szCs w:val="21"/>
        </w:rPr>
        <w:t>irst</w:t>
      </w:r>
      <w:r w:rsidR="00F62E7F">
        <w:rPr>
          <w:rFonts w:ascii="Tahoma" w:hAnsi="Tahoma" w:cs="Tahoma"/>
          <w:sz w:val="21"/>
          <w:szCs w:val="21"/>
        </w:rPr>
        <w:t xml:space="preserve"> is</w:t>
      </w:r>
      <w:r w:rsidR="004655D4">
        <w:rPr>
          <w:rFonts w:ascii="Tahoma" w:hAnsi="Tahoma" w:cs="Tahoma" w:hint="eastAsia"/>
          <w:sz w:val="21"/>
          <w:szCs w:val="21"/>
        </w:rPr>
        <w:t xml:space="preserve"> t</w:t>
      </w:r>
      <w:r w:rsidR="004655D4" w:rsidRPr="004655D4">
        <w:rPr>
          <w:rFonts w:ascii="Tahoma" w:hAnsi="Tahoma" w:cs="Tahoma"/>
          <w:sz w:val="21"/>
          <w:szCs w:val="21"/>
        </w:rPr>
        <w:t>hreat management, including protection from rootkits, viruses, and malware</w:t>
      </w:r>
      <w:r w:rsidR="00697E37">
        <w:rPr>
          <w:rFonts w:ascii="Tahoma" w:hAnsi="Tahoma" w:cs="Tahoma"/>
          <w:sz w:val="21"/>
          <w:szCs w:val="21"/>
        </w:rPr>
        <w:t>. Second</w:t>
      </w:r>
      <w:r w:rsidR="00F62E7F">
        <w:rPr>
          <w:rFonts w:ascii="Tahoma" w:hAnsi="Tahoma" w:cs="Tahoma"/>
          <w:sz w:val="21"/>
          <w:szCs w:val="21"/>
        </w:rPr>
        <w:t xml:space="preserve"> is</w:t>
      </w:r>
      <w:r w:rsidR="00697E37">
        <w:rPr>
          <w:rFonts w:ascii="Tahoma" w:hAnsi="Tahoma" w:cs="Tahoma"/>
          <w:sz w:val="21"/>
          <w:szCs w:val="21"/>
        </w:rPr>
        <w:t xml:space="preserve"> i</w:t>
      </w:r>
      <w:r w:rsidR="004655D4" w:rsidRPr="004655D4">
        <w:rPr>
          <w:rFonts w:ascii="Tahoma" w:hAnsi="Tahoma" w:cs="Tahoma"/>
          <w:sz w:val="21"/>
          <w:szCs w:val="21"/>
        </w:rPr>
        <w:t>dentity and website access point protection</w:t>
      </w:r>
      <w:r w:rsidR="00697E37">
        <w:rPr>
          <w:rFonts w:ascii="Tahoma" w:hAnsi="Tahoma" w:cs="Tahoma"/>
          <w:sz w:val="21"/>
          <w:szCs w:val="21"/>
        </w:rPr>
        <w:t>, along with</w:t>
      </w:r>
      <w:r w:rsidR="004655D4">
        <w:rPr>
          <w:rFonts w:ascii="Tahoma" w:hAnsi="Tahoma" w:cs="Tahoma" w:hint="eastAsia"/>
          <w:sz w:val="21"/>
          <w:szCs w:val="21"/>
        </w:rPr>
        <w:t xml:space="preserve"> c</w:t>
      </w:r>
      <w:r w:rsidR="004655D4" w:rsidRPr="004655D4">
        <w:rPr>
          <w:rFonts w:ascii="Tahoma" w:hAnsi="Tahoma" w:cs="Tahoma"/>
          <w:sz w:val="21"/>
          <w:szCs w:val="21"/>
        </w:rPr>
        <w:t>onfidential personal and business data protection</w:t>
      </w:r>
      <w:r w:rsidR="004655D4" w:rsidRPr="004655D4">
        <w:rPr>
          <w:rFonts w:ascii="Tahoma" w:hAnsi="Tahoma" w:cs="Tahoma" w:hint="eastAsia"/>
          <w:sz w:val="21"/>
          <w:szCs w:val="21"/>
        </w:rPr>
        <w:t>.</w:t>
      </w:r>
      <w:r w:rsidR="004655D4">
        <w:rPr>
          <w:rFonts w:ascii="Tahoma" w:hAnsi="Tahoma" w:cs="Tahoma" w:hint="eastAsia"/>
          <w:sz w:val="21"/>
          <w:szCs w:val="21"/>
        </w:rPr>
        <w:t xml:space="preserve"> </w:t>
      </w:r>
      <w:proofErr w:type="gramStart"/>
      <w:r w:rsidR="004655D4">
        <w:rPr>
          <w:rFonts w:ascii="Tahoma" w:hAnsi="Tahoma" w:cs="Tahoma"/>
          <w:sz w:val="21"/>
          <w:szCs w:val="21"/>
        </w:rPr>
        <w:t>T</w:t>
      </w:r>
      <w:r w:rsidR="004655D4">
        <w:rPr>
          <w:rFonts w:ascii="Tahoma" w:hAnsi="Tahoma" w:cs="Tahoma" w:hint="eastAsia"/>
          <w:sz w:val="21"/>
          <w:szCs w:val="21"/>
        </w:rPr>
        <w:t>hird, r</w:t>
      </w:r>
      <w:r w:rsidR="004655D4" w:rsidRPr="004655D4">
        <w:rPr>
          <w:rFonts w:ascii="Tahoma" w:hAnsi="Tahoma" w:cs="Tahoma"/>
          <w:sz w:val="21"/>
          <w:szCs w:val="21"/>
        </w:rPr>
        <w:t>emote and local monitoring, remediation, and repair of PCs and workstations</w:t>
      </w:r>
      <w:r w:rsidR="004655D4">
        <w:rPr>
          <w:rFonts w:ascii="Tahoma" w:hAnsi="Tahoma" w:cs="Tahoma" w:hint="eastAsia"/>
          <w:sz w:val="21"/>
          <w:szCs w:val="21"/>
        </w:rPr>
        <w:t>.</w:t>
      </w:r>
      <w:proofErr w:type="gramEnd"/>
      <w:r w:rsidR="004655D4">
        <w:rPr>
          <w:rFonts w:ascii="Tahoma" w:hAnsi="Tahoma" w:cs="Tahoma" w:hint="eastAsia"/>
          <w:sz w:val="21"/>
          <w:szCs w:val="21"/>
        </w:rPr>
        <w:t xml:space="preserve"> </w:t>
      </w:r>
    </w:p>
    <w:p w:rsidR="004655D4" w:rsidRDefault="004655D4" w:rsidP="004655D4">
      <w:pPr>
        <w:autoSpaceDE w:val="0"/>
        <w:autoSpaceDN w:val="0"/>
        <w:adjustRightInd w:val="0"/>
        <w:spacing w:before="86"/>
        <w:ind w:right="-20"/>
        <w:rPr>
          <w:rFonts w:ascii="Tahoma" w:hAnsi="Tahoma" w:cs="Tahoma"/>
          <w:b/>
          <w:sz w:val="21"/>
          <w:szCs w:val="21"/>
        </w:rPr>
      </w:pPr>
      <w:r w:rsidRPr="004655D4">
        <w:rPr>
          <w:rFonts w:ascii="Tahoma" w:hAnsi="Tahoma" w:cs="Tahoma" w:hint="eastAsia"/>
          <w:b/>
          <w:sz w:val="21"/>
          <w:szCs w:val="21"/>
        </w:rPr>
        <w:lastRenderedPageBreak/>
        <w:t>Features:</w:t>
      </w:r>
    </w:p>
    <w:p w:rsidR="004655D4" w:rsidRPr="00DE7A58" w:rsidRDefault="004655D4" w:rsidP="00DE7A58">
      <w:pPr>
        <w:autoSpaceDE w:val="0"/>
        <w:autoSpaceDN w:val="0"/>
        <w:adjustRightInd w:val="0"/>
        <w:snapToGrid w:val="0"/>
        <w:spacing w:line="240" w:lineRule="atLeast"/>
        <w:ind w:right="-23"/>
        <w:rPr>
          <w:rFonts w:ascii="Tahoma" w:hAnsi="Tahoma" w:cs="Tahoma"/>
          <w:b/>
          <w:sz w:val="21"/>
          <w:szCs w:val="21"/>
        </w:rPr>
      </w:pPr>
      <w:r w:rsidRPr="00DE7A58">
        <w:rPr>
          <w:rFonts w:ascii="Tahoma" w:hAnsi="Tahoma" w:cs="Tahoma" w:hint="eastAsia"/>
          <w:b/>
          <w:sz w:val="21"/>
          <w:szCs w:val="21"/>
        </w:rPr>
        <w:t>ARK-3500</w:t>
      </w:r>
    </w:p>
    <w:p w:rsidR="004655D4" w:rsidRPr="00DE7A58" w:rsidRDefault="00B34AD4" w:rsidP="00DE7A58">
      <w:pPr>
        <w:autoSpaceDE w:val="0"/>
        <w:autoSpaceDN w:val="0"/>
        <w:adjustRightInd w:val="0"/>
        <w:snapToGrid w:val="0"/>
        <w:spacing w:line="240" w:lineRule="atLeast"/>
        <w:ind w:right="-23"/>
        <w:rPr>
          <w:rFonts w:ascii="Tahoma" w:hAnsi="Tahoma" w:cs="Tahoma"/>
          <w:b/>
          <w:sz w:val="21"/>
          <w:szCs w:val="21"/>
        </w:rPr>
      </w:pPr>
      <w:r>
        <w:rPr>
          <w:rFonts w:ascii="Tahoma" w:hAnsi="Tahoma" w:cs="Tahoma"/>
          <w:b/>
          <w:noProof/>
          <w:sz w:val="21"/>
          <w:szCs w:val="21"/>
          <w:lang w:eastAsia="en-US"/>
        </w:rPr>
        <w:drawing>
          <wp:anchor distT="0" distB="0" distL="114300" distR="114300" simplePos="0" relativeHeight="251658240" behindDoc="0" locked="0" layoutInCell="1" allowOverlap="1">
            <wp:simplePos x="0" y="0"/>
            <wp:positionH relativeFrom="column">
              <wp:posOffset>4549775</wp:posOffset>
            </wp:positionH>
            <wp:positionV relativeFrom="paragraph">
              <wp:posOffset>160020</wp:posOffset>
            </wp:positionV>
            <wp:extent cx="1565910" cy="1565910"/>
            <wp:effectExtent l="0" t="0" r="0" b="0"/>
            <wp:wrapSquare wrapText="bothSides"/>
            <wp:docPr id="7" name="CPH1_imgCategory" descr="Product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1_imgCategory" descr="Products Photo"/>
                    <pic:cNvPicPr>
                      <a:picLocks noChangeAspect="1" noChangeArrowheads="1"/>
                    </pic:cNvPicPr>
                  </pic:nvPicPr>
                  <pic:blipFill>
                    <a:blip r:embed="rId14" cstate="print"/>
                    <a:srcRect/>
                    <a:stretch>
                      <a:fillRect/>
                    </a:stretch>
                  </pic:blipFill>
                  <pic:spPr bwMode="auto">
                    <a:xfrm>
                      <a:off x="0" y="0"/>
                      <a:ext cx="1565910" cy="1565910"/>
                    </a:xfrm>
                    <a:prstGeom prst="rect">
                      <a:avLst/>
                    </a:prstGeom>
                    <a:noFill/>
                    <a:ln w="9525">
                      <a:noFill/>
                      <a:miter lim="800000"/>
                      <a:headEnd/>
                      <a:tailEnd/>
                    </a:ln>
                  </pic:spPr>
                </pic:pic>
              </a:graphicData>
            </a:graphic>
          </wp:anchor>
        </w:drawing>
      </w:r>
      <w:r w:rsidR="004655D4" w:rsidRPr="00DE7A58">
        <w:rPr>
          <w:rFonts w:ascii="Tahoma" w:hAnsi="Tahoma" w:cs="Tahoma"/>
          <w:b/>
          <w:sz w:val="21"/>
          <w:szCs w:val="21"/>
        </w:rPr>
        <w:t xml:space="preserve"> </w:t>
      </w:r>
      <w:proofErr w:type="gramStart"/>
      <w:r w:rsidR="004655D4" w:rsidRPr="00DE7A58">
        <w:rPr>
          <w:rFonts w:ascii="Tahoma" w:hAnsi="Tahoma" w:cs="Tahoma"/>
          <w:b/>
          <w:sz w:val="21"/>
          <w:szCs w:val="21"/>
        </w:rPr>
        <w:t>with</w:t>
      </w:r>
      <w:proofErr w:type="gramEnd"/>
      <w:r w:rsidR="004655D4" w:rsidRPr="00DE7A58">
        <w:rPr>
          <w:rFonts w:ascii="Tahoma" w:hAnsi="Tahoma" w:cs="Tahoma"/>
          <w:b/>
          <w:sz w:val="21"/>
          <w:szCs w:val="21"/>
        </w:rPr>
        <w:t xml:space="preserve"> 2 Expans</w:t>
      </w:r>
      <w:r w:rsidR="00744194">
        <w:rPr>
          <w:rFonts w:ascii="Tahoma" w:hAnsi="Tahoma" w:cs="Tahoma"/>
          <w:b/>
          <w:sz w:val="21"/>
          <w:szCs w:val="21"/>
        </w:rPr>
        <w:t xml:space="preserve">ion </w:t>
      </w:r>
      <w:r w:rsidR="00744194">
        <w:rPr>
          <w:rFonts w:ascii="Tahoma" w:hAnsi="Tahoma" w:cs="Tahoma" w:hint="eastAsia"/>
          <w:b/>
          <w:sz w:val="21"/>
          <w:szCs w:val="21"/>
        </w:rPr>
        <w:t>S</w:t>
      </w:r>
      <w:r w:rsidR="004655D4" w:rsidRPr="00DE7A58">
        <w:rPr>
          <w:rFonts w:ascii="Tahoma" w:hAnsi="Tahoma" w:cs="Tahoma"/>
          <w:b/>
          <w:sz w:val="21"/>
          <w:szCs w:val="21"/>
        </w:rPr>
        <w:t xml:space="preserve">lots and </w:t>
      </w:r>
      <w:r w:rsidR="00DE7A58" w:rsidRPr="00DE7A58">
        <w:rPr>
          <w:rFonts w:ascii="Tahoma" w:hAnsi="Tahoma" w:cs="Tahoma" w:hint="eastAsia"/>
          <w:b/>
          <w:sz w:val="21"/>
          <w:szCs w:val="21"/>
        </w:rPr>
        <w:t xml:space="preserve">9-34V </w:t>
      </w:r>
      <w:r w:rsidR="00744194">
        <w:rPr>
          <w:rFonts w:ascii="Tahoma" w:hAnsi="Tahoma" w:cs="Tahoma" w:hint="eastAsia"/>
          <w:b/>
          <w:sz w:val="21"/>
          <w:szCs w:val="21"/>
        </w:rPr>
        <w:t>W</w:t>
      </w:r>
      <w:r w:rsidR="00744194">
        <w:rPr>
          <w:rFonts w:ascii="Tahoma" w:hAnsi="Tahoma" w:cs="Tahoma"/>
          <w:b/>
          <w:sz w:val="21"/>
          <w:szCs w:val="21"/>
        </w:rPr>
        <w:t xml:space="preserve">ide </w:t>
      </w:r>
      <w:r w:rsidR="00744194">
        <w:rPr>
          <w:rFonts w:ascii="Tahoma" w:hAnsi="Tahoma" w:cs="Tahoma" w:hint="eastAsia"/>
          <w:b/>
          <w:sz w:val="21"/>
          <w:szCs w:val="21"/>
        </w:rPr>
        <w:t>R</w:t>
      </w:r>
      <w:r w:rsidR="004655D4" w:rsidRPr="00DE7A58">
        <w:rPr>
          <w:rFonts w:ascii="Tahoma" w:hAnsi="Tahoma" w:cs="Tahoma"/>
          <w:b/>
          <w:sz w:val="21"/>
          <w:szCs w:val="21"/>
        </w:rPr>
        <w:t xml:space="preserve">ange </w:t>
      </w:r>
      <w:r w:rsidR="00744194">
        <w:rPr>
          <w:rFonts w:ascii="Tahoma" w:hAnsi="Tahoma" w:cs="Tahoma" w:hint="eastAsia"/>
          <w:b/>
          <w:sz w:val="21"/>
          <w:szCs w:val="21"/>
        </w:rPr>
        <w:t>P</w:t>
      </w:r>
      <w:r w:rsidR="004655D4" w:rsidRPr="00DE7A58">
        <w:rPr>
          <w:rFonts w:ascii="Tahoma" w:hAnsi="Tahoma" w:cs="Tahoma"/>
          <w:b/>
          <w:sz w:val="21"/>
          <w:szCs w:val="21"/>
        </w:rPr>
        <w:t xml:space="preserve">ower </w:t>
      </w:r>
    </w:p>
    <w:p w:rsidR="00B64E7D" w:rsidRDefault="004655D4" w:rsidP="00166D6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4655D4">
        <w:rPr>
          <w:rFonts w:ascii="Tahoma" w:hAnsi="Tahoma" w:cs="Tahoma" w:hint="eastAsia"/>
          <w:sz w:val="21"/>
          <w:szCs w:val="21"/>
        </w:rPr>
        <w:t>Supports Intel® Core</w:t>
      </w:r>
      <w:r w:rsidR="00342FC4">
        <w:rPr>
          <w:rFonts w:ascii="Tahoma" w:hAnsi="Tahoma" w:cs="Tahoma"/>
          <w:sz w:val="21"/>
          <w:szCs w:val="21"/>
        </w:rPr>
        <w:t>™</w:t>
      </w:r>
      <w:r w:rsidRPr="004655D4">
        <w:rPr>
          <w:rFonts w:ascii="Tahoma" w:hAnsi="Tahoma" w:cs="Tahoma" w:hint="eastAsia"/>
          <w:sz w:val="21"/>
          <w:szCs w:val="21"/>
        </w:rPr>
        <w:t xml:space="preserve"> i3/i5/i7 mobile processor(</w:t>
      </w:r>
      <w:proofErr w:type="spellStart"/>
      <w:r w:rsidRPr="004655D4">
        <w:rPr>
          <w:rFonts w:ascii="Tahoma" w:hAnsi="Tahoma" w:cs="Tahoma" w:hint="eastAsia"/>
          <w:sz w:val="21"/>
          <w:szCs w:val="21"/>
        </w:rPr>
        <w:t>rPGA</w:t>
      </w:r>
      <w:proofErr w:type="spellEnd"/>
      <w:r w:rsidRPr="004655D4">
        <w:rPr>
          <w:rFonts w:ascii="Tahoma" w:hAnsi="Tahoma" w:cs="Tahoma" w:hint="eastAsia"/>
          <w:sz w:val="21"/>
          <w:szCs w:val="21"/>
        </w:rPr>
        <w:t>) + Intel</w:t>
      </w:r>
      <w:r w:rsidR="00D5229C" w:rsidRPr="004655D4">
        <w:rPr>
          <w:rFonts w:ascii="Tahoma" w:hAnsi="Tahoma" w:cs="Tahoma" w:hint="eastAsia"/>
          <w:sz w:val="21"/>
          <w:szCs w:val="21"/>
        </w:rPr>
        <w:t>®</w:t>
      </w:r>
      <w:r w:rsidRPr="004655D4">
        <w:rPr>
          <w:rFonts w:ascii="Tahoma" w:hAnsi="Tahoma" w:cs="Tahoma" w:hint="eastAsia"/>
          <w:sz w:val="21"/>
          <w:szCs w:val="21"/>
        </w:rPr>
        <w:t xml:space="preserve"> QM77 PCH</w:t>
      </w:r>
    </w:p>
    <w:p w:rsidR="004655D4" w:rsidRPr="00166D64" w:rsidRDefault="00F367D9" w:rsidP="00166D6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4655D4">
        <w:rPr>
          <w:rFonts w:ascii="Tahoma" w:hAnsi="Tahoma" w:cs="Tahoma" w:hint="eastAsia"/>
          <w:sz w:val="21"/>
          <w:szCs w:val="21"/>
        </w:rPr>
        <w:t>DDR3/DDR3L SO-DIMM up to 16 GB</w:t>
      </w:r>
    </w:p>
    <w:p w:rsidR="004655D4" w:rsidRPr="004655D4" w:rsidRDefault="004655D4" w:rsidP="004655D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4655D4">
        <w:rPr>
          <w:rFonts w:ascii="Tahoma" w:hAnsi="Tahoma" w:cs="Tahoma" w:hint="eastAsia"/>
          <w:sz w:val="21"/>
          <w:szCs w:val="21"/>
        </w:rPr>
        <w:t xml:space="preserve">Triple independent display with 3rd gen Core </w:t>
      </w:r>
      <w:proofErr w:type="spellStart"/>
      <w:r w:rsidRPr="004655D4">
        <w:rPr>
          <w:rFonts w:ascii="Tahoma" w:hAnsi="Tahoma" w:cs="Tahoma" w:hint="eastAsia"/>
          <w:sz w:val="21"/>
          <w:szCs w:val="21"/>
        </w:rPr>
        <w:t>i</w:t>
      </w:r>
      <w:proofErr w:type="spellEnd"/>
      <w:r w:rsidRPr="004655D4">
        <w:rPr>
          <w:rFonts w:ascii="Tahoma" w:hAnsi="Tahoma" w:cs="Tahoma" w:hint="eastAsia"/>
          <w:sz w:val="21"/>
          <w:szCs w:val="21"/>
        </w:rPr>
        <w:t xml:space="preserve"> processor : DVI + HDMI + </w:t>
      </w:r>
      <w:proofErr w:type="spellStart"/>
      <w:r w:rsidRPr="004655D4">
        <w:rPr>
          <w:rFonts w:ascii="Tahoma" w:hAnsi="Tahoma" w:cs="Tahoma" w:hint="eastAsia"/>
          <w:sz w:val="21"/>
          <w:szCs w:val="21"/>
        </w:rPr>
        <w:t>DisplayPort</w:t>
      </w:r>
      <w:proofErr w:type="spellEnd"/>
    </w:p>
    <w:p w:rsidR="004655D4" w:rsidRPr="00166D64" w:rsidRDefault="00E44DF1" w:rsidP="00166D6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166D64">
        <w:rPr>
          <w:rFonts w:ascii="Tahoma" w:hAnsi="Tahoma" w:cs="Tahoma" w:hint="eastAsia"/>
          <w:sz w:val="21"/>
          <w:szCs w:val="21"/>
        </w:rPr>
        <w:t xml:space="preserve">2 </w:t>
      </w:r>
      <w:r w:rsidR="004655D4" w:rsidRPr="00166D64">
        <w:rPr>
          <w:rFonts w:ascii="Tahoma" w:hAnsi="Tahoma" w:cs="Tahoma" w:hint="eastAsia"/>
          <w:sz w:val="21"/>
          <w:szCs w:val="21"/>
        </w:rPr>
        <w:t xml:space="preserve">PCI, </w:t>
      </w:r>
      <w:proofErr w:type="spellStart"/>
      <w:r w:rsidR="004655D4" w:rsidRPr="00166D64">
        <w:rPr>
          <w:rFonts w:ascii="Tahoma" w:hAnsi="Tahoma" w:cs="Tahoma" w:hint="eastAsia"/>
          <w:sz w:val="21"/>
          <w:szCs w:val="21"/>
        </w:rPr>
        <w:t>PCIe</w:t>
      </w:r>
      <w:proofErr w:type="spellEnd"/>
      <w:r w:rsidR="004655D4" w:rsidRPr="00166D64">
        <w:rPr>
          <w:rFonts w:ascii="Tahoma" w:hAnsi="Tahoma" w:cs="Tahoma" w:hint="eastAsia"/>
          <w:sz w:val="21"/>
          <w:szCs w:val="21"/>
        </w:rPr>
        <w:t xml:space="preserve"> x1 &amp; </w:t>
      </w:r>
      <w:proofErr w:type="spellStart"/>
      <w:r w:rsidR="004655D4" w:rsidRPr="00166D64">
        <w:rPr>
          <w:rFonts w:ascii="Tahoma" w:hAnsi="Tahoma" w:cs="Tahoma" w:hint="eastAsia"/>
          <w:sz w:val="21"/>
          <w:szCs w:val="21"/>
        </w:rPr>
        <w:t>PCIe</w:t>
      </w:r>
      <w:proofErr w:type="spellEnd"/>
      <w:r w:rsidR="004655D4" w:rsidRPr="00166D64">
        <w:rPr>
          <w:rFonts w:ascii="Tahoma" w:hAnsi="Tahoma" w:cs="Tahoma" w:hint="eastAsia"/>
          <w:sz w:val="21"/>
          <w:szCs w:val="21"/>
        </w:rPr>
        <w:t xml:space="preserve"> x4</w:t>
      </w:r>
      <w:r w:rsidR="004E70C1">
        <w:rPr>
          <w:rFonts w:ascii="Tahoma" w:hAnsi="Tahoma" w:cs="Tahoma" w:hint="eastAsia"/>
          <w:sz w:val="21"/>
          <w:szCs w:val="21"/>
        </w:rPr>
        <w:t xml:space="preserve"> </w:t>
      </w:r>
      <w:r w:rsidR="004E70C1" w:rsidRPr="00166D64">
        <w:rPr>
          <w:rFonts w:ascii="Tahoma" w:hAnsi="Tahoma" w:cs="Tahoma" w:hint="eastAsia"/>
          <w:sz w:val="21"/>
          <w:szCs w:val="21"/>
        </w:rPr>
        <w:t>expansion slots</w:t>
      </w:r>
      <w:r w:rsidR="00166D64" w:rsidRPr="00166D64">
        <w:rPr>
          <w:rFonts w:ascii="Tahoma" w:hAnsi="Tahoma" w:cs="Tahoma" w:hint="eastAsia"/>
          <w:sz w:val="21"/>
          <w:szCs w:val="21"/>
        </w:rPr>
        <w:t xml:space="preserve">, </w:t>
      </w:r>
      <w:r w:rsidR="004655D4" w:rsidRPr="00166D64">
        <w:rPr>
          <w:rFonts w:ascii="Tahoma" w:hAnsi="Tahoma" w:cs="Tahoma" w:hint="eastAsia"/>
          <w:sz w:val="21"/>
          <w:szCs w:val="21"/>
        </w:rPr>
        <w:t xml:space="preserve">2 x </w:t>
      </w:r>
      <w:proofErr w:type="spellStart"/>
      <w:r w:rsidR="004655D4" w:rsidRPr="00166D64">
        <w:rPr>
          <w:rFonts w:ascii="Tahoma" w:hAnsi="Tahoma" w:cs="Tahoma" w:hint="eastAsia"/>
          <w:sz w:val="21"/>
          <w:szCs w:val="21"/>
        </w:rPr>
        <w:t>miniPCIe</w:t>
      </w:r>
      <w:proofErr w:type="spellEnd"/>
      <w:r w:rsidR="004655D4" w:rsidRPr="00166D64">
        <w:rPr>
          <w:rFonts w:ascii="Tahoma" w:hAnsi="Tahoma" w:cs="Tahoma" w:hint="eastAsia"/>
          <w:sz w:val="21"/>
          <w:szCs w:val="21"/>
        </w:rPr>
        <w:t xml:space="preserve"> with SIM holders</w:t>
      </w:r>
    </w:p>
    <w:p w:rsidR="004655D4" w:rsidRPr="004655D4" w:rsidRDefault="004655D4" w:rsidP="004655D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4655D4">
        <w:rPr>
          <w:rFonts w:ascii="Tahoma" w:hAnsi="Tahoma" w:cs="Tahoma" w:hint="eastAsia"/>
          <w:sz w:val="21"/>
          <w:szCs w:val="21"/>
        </w:rPr>
        <w:t>9-34V wide range lockable DC jack design</w:t>
      </w:r>
    </w:p>
    <w:p w:rsidR="004655D4" w:rsidRPr="004655D4" w:rsidRDefault="0085307C" w:rsidP="004655D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2D0549">
        <w:rPr>
          <w:rFonts w:ascii="Tahoma" w:hAnsi="Tahoma" w:cs="Tahoma"/>
          <w:sz w:val="21"/>
          <w:szCs w:val="21"/>
        </w:rPr>
        <w:t>2</w:t>
      </w:r>
      <w:r>
        <w:rPr>
          <w:rFonts w:ascii="Tahoma" w:hAnsi="Tahoma" w:cs="Tahoma" w:hint="eastAsia"/>
          <w:sz w:val="21"/>
          <w:szCs w:val="21"/>
        </w:rPr>
        <w:t xml:space="preserve"> Intel</w:t>
      </w:r>
      <w:r w:rsidR="00D5229C" w:rsidRPr="004655D4">
        <w:rPr>
          <w:rFonts w:ascii="Tahoma" w:hAnsi="Tahoma" w:cs="Tahoma" w:hint="eastAsia"/>
          <w:sz w:val="21"/>
          <w:szCs w:val="21"/>
        </w:rPr>
        <w:t>®</w:t>
      </w:r>
      <w:r>
        <w:rPr>
          <w:rFonts w:ascii="Tahoma" w:hAnsi="Tahoma" w:cs="Tahoma" w:hint="eastAsia"/>
          <w:sz w:val="21"/>
          <w:szCs w:val="21"/>
        </w:rPr>
        <w:t xml:space="preserve"> </w:t>
      </w:r>
      <w:proofErr w:type="spellStart"/>
      <w:r w:rsidRPr="002D0549">
        <w:rPr>
          <w:rFonts w:ascii="Tahoma" w:hAnsi="Tahoma" w:cs="Tahoma"/>
          <w:sz w:val="21"/>
          <w:szCs w:val="21"/>
        </w:rPr>
        <w:t>GbE</w:t>
      </w:r>
      <w:proofErr w:type="spellEnd"/>
      <w:r w:rsidRPr="002D0549">
        <w:rPr>
          <w:rFonts w:ascii="Tahoma" w:hAnsi="Tahoma" w:cs="Tahoma"/>
          <w:sz w:val="21"/>
          <w:szCs w:val="21"/>
        </w:rPr>
        <w:t>/ 4 USB3.0/ 2 USB2.0/ 8 COM</w:t>
      </w:r>
      <w:r w:rsidRPr="004655D4" w:rsidDel="0085307C">
        <w:rPr>
          <w:rFonts w:ascii="Tahoma" w:hAnsi="Tahoma" w:cs="Tahoma" w:hint="eastAsia"/>
          <w:sz w:val="21"/>
          <w:szCs w:val="21"/>
        </w:rPr>
        <w:t xml:space="preserve"> </w:t>
      </w:r>
      <w:r w:rsidR="004655D4" w:rsidRPr="004655D4">
        <w:rPr>
          <w:rFonts w:ascii="Tahoma" w:hAnsi="Tahoma" w:cs="Tahoma" w:hint="eastAsia"/>
          <w:sz w:val="21"/>
          <w:szCs w:val="21"/>
        </w:rPr>
        <w:t xml:space="preserve">Flexible Storage Support </w:t>
      </w:r>
      <w:r w:rsidR="004655D4">
        <w:rPr>
          <w:rFonts w:ascii="Tahoma" w:hAnsi="Tahoma" w:cs="Tahoma" w:hint="eastAsia"/>
          <w:sz w:val="21"/>
          <w:szCs w:val="21"/>
        </w:rPr>
        <w:t xml:space="preserve">: </w:t>
      </w:r>
      <w:r w:rsidR="004655D4" w:rsidRPr="004655D4">
        <w:rPr>
          <w:rFonts w:ascii="Tahoma" w:hAnsi="Tahoma" w:cs="Tahoma" w:hint="eastAsia"/>
          <w:sz w:val="21"/>
          <w:szCs w:val="21"/>
        </w:rPr>
        <w:t>2x 2.5" SATA HDD/ SSD bays</w:t>
      </w:r>
      <w:r w:rsidR="00D5229C">
        <w:rPr>
          <w:rFonts w:ascii="Tahoma" w:hAnsi="Tahoma" w:cs="Tahoma"/>
          <w:sz w:val="21"/>
          <w:szCs w:val="21"/>
        </w:rPr>
        <w:t xml:space="preserve"> </w:t>
      </w:r>
      <w:r w:rsidR="00841A19">
        <w:rPr>
          <w:rFonts w:ascii="Tahoma" w:hAnsi="Tahoma" w:cs="Tahoma" w:hint="eastAsia"/>
          <w:sz w:val="21"/>
          <w:szCs w:val="21"/>
        </w:rPr>
        <w:t>(RAID 0, 1)</w:t>
      </w:r>
      <w:r w:rsidR="00166D64">
        <w:rPr>
          <w:rFonts w:ascii="Tahoma" w:hAnsi="Tahoma" w:cs="Tahoma" w:hint="eastAsia"/>
          <w:sz w:val="21"/>
          <w:szCs w:val="21"/>
        </w:rPr>
        <w:t xml:space="preserve">, 2x </w:t>
      </w:r>
      <w:proofErr w:type="spellStart"/>
      <w:r w:rsidR="00166D64">
        <w:rPr>
          <w:rFonts w:ascii="Tahoma" w:hAnsi="Tahoma" w:cs="Tahoma" w:hint="eastAsia"/>
          <w:sz w:val="21"/>
          <w:szCs w:val="21"/>
        </w:rPr>
        <w:t>mSATA</w:t>
      </w:r>
      <w:proofErr w:type="spellEnd"/>
      <w:r w:rsidR="00166D64" w:rsidRPr="00166D64">
        <w:rPr>
          <w:rFonts w:ascii="Tahoma" w:hAnsi="Tahoma" w:cs="Tahoma" w:hint="eastAsia"/>
          <w:sz w:val="21"/>
          <w:szCs w:val="21"/>
        </w:rPr>
        <w:t xml:space="preserve"> </w:t>
      </w:r>
      <w:r w:rsidR="00166D64" w:rsidRPr="004655D4">
        <w:rPr>
          <w:rFonts w:ascii="Tahoma" w:hAnsi="Tahoma" w:cs="Tahoma" w:hint="eastAsia"/>
          <w:sz w:val="21"/>
          <w:szCs w:val="21"/>
        </w:rPr>
        <w:t xml:space="preserve">and </w:t>
      </w:r>
      <w:r w:rsidR="0018221B" w:rsidRPr="00B34AD4">
        <w:rPr>
          <w:rFonts w:ascii="Tahoma" w:hAnsi="Tahoma" w:cs="Tahoma" w:hint="eastAsia"/>
          <w:sz w:val="21"/>
          <w:szCs w:val="21"/>
        </w:rPr>
        <w:t>1x</w:t>
      </w:r>
      <w:r w:rsidR="0018221B">
        <w:rPr>
          <w:rFonts w:ascii="Tahoma" w:hAnsi="Tahoma" w:cs="Tahoma" w:hint="eastAsia"/>
          <w:sz w:val="21"/>
          <w:szCs w:val="21"/>
        </w:rPr>
        <w:t xml:space="preserve"> </w:t>
      </w:r>
      <w:proofErr w:type="spellStart"/>
      <w:r w:rsidR="00166D64" w:rsidRPr="004655D4">
        <w:rPr>
          <w:rFonts w:ascii="Tahoma" w:hAnsi="Tahoma" w:cs="Tahoma" w:hint="eastAsia"/>
          <w:sz w:val="21"/>
          <w:szCs w:val="21"/>
        </w:rPr>
        <w:t>CFast</w:t>
      </w:r>
      <w:proofErr w:type="spellEnd"/>
      <w:r w:rsidR="00166D64" w:rsidRPr="004655D4">
        <w:rPr>
          <w:rFonts w:ascii="Tahoma" w:hAnsi="Tahoma" w:cs="Tahoma" w:hint="eastAsia"/>
          <w:sz w:val="21"/>
          <w:szCs w:val="21"/>
        </w:rPr>
        <w:t xml:space="preserve"> </w:t>
      </w:r>
    </w:p>
    <w:p w:rsidR="00166D64" w:rsidRDefault="000E2486" w:rsidP="004655D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0E2486">
        <w:rPr>
          <w:rFonts w:ascii="Tahoma" w:hAnsi="Tahoma" w:cs="Tahoma"/>
          <w:sz w:val="21"/>
          <w:szCs w:val="21"/>
        </w:rPr>
        <w:t>Dimension</w:t>
      </w:r>
      <w:r w:rsidR="00D5229C">
        <w:rPr>
          <w:rFonts w:ascii="Tahoma" w:hAnsi="Tahoma" w:cs="Tahoma"/>
          <w:sz w:val="21"/>
          <w:szCs w:val="21"/>
        </w:rPr>
        <w:t>s</w:t>
      </w:r>
      <w:r w:rsidRPr="000E2486">
        <w:rPr>
          <w:rFonts w:ascii="Tahoma" w:hAnsi="Tahoma" w:cs="Tahoma"/>
          <w:sz w:val="21"/>
          <w:szCs w:val="21"/>
        </w:rPr>
        <w:t>: 290 x 110 x 232mm</w:t>
      </w:r>
    </w:p>
    <w:p w:rsidR="004655D4" w:rsidRPr="004655D4" w:rsidRDefault="004655D4" w:rsidP="004655D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4655D4">
        <w:rPr>
          <w:rFonts w:ascii="Tahoma" w:hAnsi="Tahoma" w:cs="Tahoma" w:hint="eastAsia"/>
          <w:sz w:val="21"/>
          <w:szCs w:val="21"/>
        </w:rPr>
        <w:t>Support</w:t>
      </w:r>
      <w:r w:rsidR="00F62E7F">
        <w:rPr>
          <w:rFonts w:ascii="Tahoma" w:hAnsi="Tahoma" w:cs="Tahoma"/>
          <w:sz w:val="21"/>
          <w:szCs w:val="21"/>
        </w:rPr>
        <w:t>s</w:t>
      </w:r>
      <w:r w:rsidRPr="004655D4">
        <w:rPr>
          <w:rFonts w:ascii="Tahoma" w:hAnsi="Tahoma" w:cs="Tahoma" w:hint="eastAsia"/>
          <w:sz w:val="21"/>
          <w:szCs w:val="21"/>
        </w:rPr>
        <w:t xml:space="preserve"> </w:t>
      </w:r>
      <w:proofErr w:type="spellStart"/>
      <w:r w:rsidRPr="004655D4">
        <w:rPr>
          <w:rFonts w:ascii="Tahoma" w:hAnsi="Tahoma" w:cs="Tahoma" w:hint="eastAsia"/>
          <w:sz w:val="21"/>
          <w:szCs w:val="21"/>
        </w:rPr>
        <w:t>iManager</w:t>
      </w:r>
      <w:proofErr w:type="spellEnd"/>
      <w:r w:rsidRPr="004655D4">
        <w:rPr>
          <w:rFonts w:ascii="Tahoma" w:hAnsi="Tahoma" w:cs="Tahoma" w:hint="eastAsia"/>
          <w:sz w:val="21"/>
          <w:szCs w:val="21"/>
        </w:rPr>
        <w:t xml:space="preserve">, </w:t>
      </w:r>
      <w:proofErr w:type="spellStart"/>
      <w:r w:rsidRPr="004655D4">
        <w:rPr>
          <w:rFonts w:ascii="Tahoma" w:hAnsi="Tahoma" w:cs="Tahoma" w:hint="eastAsia"/>
          <w:sz w:val="21"/>
          <w:szCs w:val="21"/>
        </w:rPr>
        <w:t>SUSIAccess</w:t>
      </w:r>
      <w:proofErr w:type="spellEnd"/>
      <w:r w:rsidRPr="004655D4">
        <w:rPr>
          <w:rFonts w:ascii="Tahoma" w:hAnsi="Tahoma" w:cs="Tahoma" w:hint="eastAsia"/>
          <w:sz w:val="21"/>
          <w:szCs w:val="21"/>
        </w:rPr>
        <w:t xml:space="preserve"> and Embedded Software APIs</w:t>
      </w:r>
    </w:p>
    <w:p w:rsidR="00DE7A58" w:rsidRDefault="00DE7A58" w:rsidP="004655D4">
      <w:pPr>
        <w:autoSpaceDE w:val="0"/>
        <w:autoSpaceDN w:val="0"/>
        <w:adjustRightInd w:val="0"/>
        <w:spacing w:before="86"/>
        <w:ind w:right="-20"/>
        <w:rPr>
          <w:rFonts w:ascii="Tahoma" w:hAnsi="Tahoma" w:cs="Tahoma"/>
          <w:b/>
          <w:sz w:val="21"/>
          <w:szCs w:val="21"/>
        </w:rPr>
      </w:pPr>
    </w:p>
    <w:p w:rsidR="004655D4" w:rsidRDefault="004655D4" w:rsidP="00DE7A58">
      <w:pPr>
        <w:autoSpaceDE w:val="0"/>
        <w:autoSpaceDN w:val="0"/>
        <w:adjustRightInd w:val="0"/>
        <w:snapToGrid w:val="0"/>
        <w:spacing w:line="240" w:lineRule="atLeast"/>
        <w:ind w:right="-23"/>
        <w:rPr>
          <w:rFonts w:ascii="Tahoma" w:hAnsi="Tahoma" w:cs="Tahoma"/>
          <w:b/>
          <w:sz w:val="21"/>
          <w:szCs w:val="21"/>
        </w:rPr>
      </w:pPr>
      <w:r>
        <w:rPr>
          <w:rFonts w:ascii="Tahoma" w:hAnsi="Tahoma" w:cs="Tahoma" w:hint="eastAsia"/>
          <w:b/>
          <w:sz w:val="21"/>
          <w:szCs w:val="21"/>
        </w:rPr>
        <w:t>ARK-3510</w:t>
      </w:r>
    </w:p>
    <w:p w:rsidR="004655D4" w:rsidRPr="004655D4" w:rsidRDefault="006A1392" w:rsidP="00DE7A58">
      <w:pPr>
        <w:autoSpaceDE w:val="0"/>
        <w:autoSpaceDN w:val="0"/>
        <w:adjustRightInd w:val="0"/>
        <w:snapToGrid w:val="0"/>
        <w:spacing w:line="240" w:lineRule="atLeast"/>
        <w:ind w:right="-23"/>
        <w:rPr>
          <w:rFonts w:ascii="Tahoma" w:hAnsi="Tahoma" w:cs="Tahoma"/>
          <w:b/>
          <w:sz w:val="21"/>
          <w:szCs w:val="21"/>
        </w:rPr>
      </w:pPr>
      <w:r>
        <w:rPr>
          <w:rFonts w:ascii="Tahoma" w:hAnsi="Tahoma" w:cs="Tahoma"/>
          <w:b/>
          <w:noProof/>
          <w:sz w:val="21"/>
          <w:szCs w:val="21"/>
          <w:lang w:eastAsia="en-US"/>
        </w:rPr>
        <w:drawing>
          <wp:anchor distT="0" distB="0" distL="114300" distR="114300" simplePos="0" relativeHeight="251659264" behindDoc="0" locked="0" layoutInCell="1" allowOverlap="1">
            <wp:simplePos x="0" y="0"/>
            <wp:positionH relativeFrom="column">
              <wp:posOffset>4391025</wp:posOffset>
            </wp:positionH>
            <wp:positionV relativeFrom="paragraph">
              <wp:posOffset>135890</wp:posOffset>
            </wp:positionV>
            <wp:extent cx="1669415" cy="1669415"/>
            <wp:effectExtent l="0" t="0" r="0" b="0"/>
            <wp:wrapSquare wrapText="bothSides"/>
            <wp:docPr id="10" name="CPH1_imgCategory" descr="Product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1_imgCategory" descr="Products Photo"/>
                    <pic:cNvPicPr>
                      <a:picLocks noChangeAspect="1" noChangeArrowheads="1"/>
                    </pic:cNvPicPr>
                  </pic:nvPicPr>
                  <pic:blipFill>
                    <a:blip r:embed="rId15" cstate="print"/>
                    <a:srcRect/>
                    <a:stretch>
                      <a:fillRect/>
                    </a:stretch>
                  </pic:blipFill>
                  <pic:spPr bwMode="auto">
                    <a:xfrm>
                      <a:off x="0" y="0"/>
                      <a:ext cx="1669415" cy="1669415"/>
                    </a:xfrm>
                    <a:prstGeom prst="rect">
                      <a:avLst/>
                    </a:prstGeom>
                    <a:noFill/>
                    <a:ln w="9525">
                      <a:noFill/>
                      <a:miter lim="800000"/>
                      <a:headEnd/>
                      <a:tailEnd/>
                    </a:ln>
                  </pic:spPr>
                </pic:pic>
              </a:graphicData>
            </a:graphic>
          </wp:anchor>
        </w:drawing>
      </w:r>
      <w:r w:rsidR="004655D4" w:rsidRPr="004655D4">
        <w:rPr>
          <w:rFonts w:ascii="Tahoma" w:hAnsi="Tahoma" w:cs="Tahoma"/>
          <w:b/>
          <w:sz w:val="21"/>
          <w:szCs w:val="21"/>
        </w:rPr>
        <w:t xml:space="preserve"> </w:t>
      </w:r>
      <w:proofErr w:type="gramStart"/>
      <w:r w:rsidR="004655D4" w:rsidRPr="004655D4">
        <w:rPr>
          <w:rFonts w:ascii="Tahoma" w:hAnsi="Tahoma" w:cs="Tahoma"/>
          <w:b/>
          <w:sz w:val="21"/>
          <w:szCs w:val="21"/>
        </w:rPr>
        <w:t>with</w:t>
      </w:r>
      <w:proofErr w:type="gramEnd"/>
      <w:r w:rsidR="004655D4" w:rsidRPr="004655D4">
        <w:rPr>
          <w:rFonts w:ascii="Tahoma" w:hAnsi="Tahoma" w:cs="Tahoma"/>
          <w:b/>
          <w:sz w:val="21"/>
          <w:szCs w:val="21"/>
        </w:rPr>
        <w:t xml:space="preserve"> 2 x 2.5" Re</w:t>
      </w:r>
      <w:r w:rsidR="004655D4">
        <w:rPr>
          <w:rFonts w:ascii="Tahoma" w:hAnsi="Tahoma" w:cs="Tahoma"/>
          <w:b/>
          <w:sz w:val="21"/>
          <w:szCs w:val="21"/>
        </w:rPr>
        <w:t>movable HDD Bays</w:t>
      </w:r>
      <w:r w:rsidR="00744194">
        <w:rPr>
          <w:rFonts w:ascii="Tahoma" w:hAnsi="Tahoma" w:cs="Tahoma" w:hint="eastAsia"/>
          <w:b/>
          <w:sz w:val="21"/>
          <w:szCs w:val="21"/>
        </w:rPr>
        <w:t xml:space="preserve">, </w:t>
      </w:r>
      <w:proofErr w:type="spellStart"/>
      <w:r w:rsidR="00744194">
        <w:rPr>
          <w:rFonts w:ascii="Tahoma" w:hAnsi="Tahoma" w:cs="Tahoma" w:hint="eastAsia"/>
          <w:b/>
          <w:sz w:val="21"/>
          <w:szCs w:val="21"/>
        </w:rPr>
        <w:t>MIOe</w:t>
      </w:r>
      <w:proofErr w:type="spellEnd"/>
      <w:r w:rsidR="00744194">
        <w:rPr>
          <w:rFonts w:ascii="Tahoma" w:hAnsi="Tahoma" w:cs="Tahoma" w:hint="eastAsia"/>
          <w:b/>
          <w:sz w:val="21"/>
          <w:szCs w:val="21"/>
        </w:rPr>
        <w:t xml:space="preserve"> S</w:t>
      </w:r>
      <w:r w:rsidR="001452C9">
        <w:rPr>
          <w:rFonts w:ascii="Tahoma" w:hAnsi="Tahoma" w:cs="Tahoma" w:hint="eastAsia"/>
          <w:b/>
          <w:sz w:val="21"/>
          <w:szCs w:val="21"/>
        </w:rPr>
        <w:t>upported</w:t>
      </w:r>
      <w:r w:rsidR="004655D4">
        <w:rPr>
          <w:rFonts w:ascii="Tahoma" w:hAnsi="Tahoma" w:cs="Tahoma"/>
          <w:b/>
          <w:sz w:val="21"/>
          <w:szCs w:val="21"/>
        </w:rPr>
        <w:t xml:space="preserve"> </w:t>
      </w:r>
    </w:p>
    <w:p w:rsidR="00B64E7D" w:rsidRDefault="004655D4" w:rsidP="004655D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4655D4">
        <w:rPr>
          <w:rFonts w:ascii="Tahoma" w:hAnsi="Tahoma" w:cs="Tahoma"/>
          <w:sz w:val="21"/>
          <w:szCs w:val="21"/>
        </w:rPr>
        <w:t>Supports Intel® Core™ i3/i5/i7 mobile processor</w:t>
      </w:r>
      <w:r w:rsidR="00D5229C">
        <w:rPr>
          <w:rFonts w:ascii="Tahoma" w:hAnsi="Tahoma" w:cs="Tahoma"/>
          <w:sz w:val="21"/>
          <w:szCs w:val="21"/>
        </w:rPr>
        <w:t xml:space="preserve"> </w:t>
      </w:r>
      <w:r w:rsidRPr="004655D4">
        <w:rPr>
          <w:rFonts w:ascii="Tahoma" w:hAnsi="Tahoma" w:cs="Tahoma"/>
          <w:sz w:val="21"/>
          <w:szCs w:val="21"/>
        </w:rPr>
        <w:t>(</w:t>
      </w:r>
      <w:proofErr w:type="spellStart"/>
      <w:r w:rsidRPr="004655D4">
        <w:rPr>
          <w:rFonts w:ascii="Tahoma" w:hAnsi="Tahoma" w:cs="Tahoma"/>
          <w:sz w:val="21"/>
          <w:szCs w:val="21"/>
        </w:rPr>
        <w:t>rPGA</w:t>
      </w:r>
      <w:proofErr w:type="spellEnd"/>
      <w:r w:rsidRPr="004655D4">
        <w:rPr>
          <w:rFonts w:ascii="Tahoma" w:hAnsi="Tahoma" w:cs="Tahoma"/>
          <w:sz w:val="21"/>
          <w:szCs w:val="21"/>
        </w:rPr>
        <w:t>) + Intel</w:t>
      </w:r>
      <w:r w:rsidR="00D5229C" w:rsidRPr="004655D4">
        <w:rPr>
          <w:rFonts w:ascii="Tahoma" w:hAnsi="Tahoma" w:cs="Tahoma" w:hint="eastAsia"/>
          <w:sz w:val="21"/>
          <w:szCs w:val="21"/>
        </w:rPr>
        <w:t>®</w:t>
      </w:r>
      <w:r w:rsidRPr="004655D4">
        <w:rPr>
          <w:rFonts w:ascii="Tahoma" w:hAnsi="Tahoma" w:cs="Tahoma"/>
          <w:sz w:val="21"/>
          <w:szCs w:val="21"/>
        </w:rPr>
        <w:t xml:space="preserve"> QM77 PCH</w:t>
      </w:r>
    </w:p>
    <w:p w:rsidR="004655D4" w:rsidRPr="004655D4" w:rsidRDefault="00F367D9" w:rsidP="004655D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4655D4">
        <w:rPr>
          <w:rFonts w:ascii="Tahoma" w:hAnsi="Tahoma" w:cs="Tahoma" w:hint="eastAsia"/>
          <w:sz w:val="21"/>
          <w:szCs w:val="21"/>
        </w:rPr>
        <w:t>DDR3/DDR3L SO-DIMM up to 16 GB</w:t>
      </w:r>
    </w:p>
    <w:p w:rsidR="00B64E7D" w:rsidRPr="00744194" w:rsidRDefault="004655D4" w:rsidP="0074419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4655D4">
        <w:rPr>
          <w:rFonts w:ascii="Tahoma" w:hAnsi="Tahoma" w:cs="Tahoma"/>
          <w:sz w:val="21"/>
          <w:szCs w:val="21"/>
        </w:rPr>
        <w:t xml:space="preserve">Triple independent display with 3rd gen </w:t>
      </w:r>
      <w:r w:rsidR="00F62E7F">
        <w:rPr>
          <w:rFonts w:ascii="Tahoma" w:hAnsi="Tahoma" w:cs="Tahoma"/>
          <w:sz w:val="21"/>
          <w:szCs w:val="21"/>
        </w:rPr>
        <w:br/>
      </w:r>
      <w:r w:rsidRPr="004655D4">
        <w:rPr>
          <w:rFonts w:ascii="Tahoma" w:hAnsi="Tahoma" w:cs="Tahoma"/>
          <w:sz w:val="21"/>
          <w:szCs w:val="21"/>
        </w:rPr>
        <w:t>Core</w:t>
      </w:r>
      <w:r w:rsidR="00F62E7F" w:rsidRPr="004655D4">
        <w:rPr>
          <w:rFonts w:ascii="Tahoma" w:hAnsi="Tahoma" w:cs="Tahoma"/>
          <w:sz w:val="21"/>
          <w:szCs w:val="21"/>
        </w:rPr>
        <w:t>™</w:t>
      </w:r>
      <w:r w:rsidRPr="004655D4">
        <w:rPr>
          <w:rFonts w:ascii="Tahoma" w:hAnsi="Tahoma" w:cs="Tahoma"/>
          <w:sz w:val="21"/>
          <w:szCs w:val="21"/>
        </w:rPr>
        <w:t xml:space="preserve"> </w:t>
      </w:r>
      <w:proofErr w:type="spellStart"/>
      <w:r w:rsidR="001452C9">
        <w:rPr>
          <w:rFonts w:ascii="Tahoma" w:hAnsi="Tahoma" w:cs="Tahoma" w:hint="eastAsia"/>
          <w:sz w:val="21"/>
          <w:szCs w:val="21"/>
        </w:rPr>
        <w:t>i</w:t>
      </w:r>
      <w:proofErr w:type="spellEnd"/>
      <w:r w:rsidR="001452C9" w:rsidRPr="004655D4">
        <w:rPr>
          <w:rFonts w:ascii="Tahoma" w:hAnsi="Tahoma" w:cs="Tahoma"/>
          <w:sz w:val="21"/>
          <w:szCs w:val="21"/>
        </w:rPr>
        <w:t xml:space="preserve"> </w:t>
      </w:r>
      <w:r w:rsidRPr="004655D4">
        <w:rPr>
          <w:rFonts w:ascii="Tahoma" w:hAnsi="Tahoma" w:cs="Tahoma"/>
          <w:sz w:val="21"/>
          <w:szCs w:val="21"/>
        </w:rPr>
        <w:t xml:space="preserve">processor : DVI + HDMI + </w:t>
      </w:r>
      <w:proofErr w:type="spellStart"/>
      <w:r w:rsidRPr="004655D4">
        <w:rPr>
          <w:rFonts w:ascii="Tahoma" w:hAnsi="Tahoma" w:cs="Tahoma"/>
          <w:sz w:val="21"/>
          <w:szCs w:val="21"/>
        </w:rPr>
        <w:t>DisplayPort</w:t>
      </w:r>
      <w:proofErr w:type="spellEnd"/>
    </w:p>
    <w:p w:rsidR="00615579" w:rsidRPr="00615579" w:rsidRDefault="004655D4" w:rsidP="00B64E7D">
      <w:pPr>
        <w:pStyle w:val="ListParagraph"/>
        <w:numPr>
          <w:ilvl w:val="0"/>
          <w:numId w:val="16"/>
        </w:numPr>
        <w:autoSpaceDE w:val="0"/>
        <w:autoSpaceDN w:val="0"/>
        <w:adjustRightInd w:val="0"/>
        <w:snapToGrid w:val="0"/>
        <w:spacing w:line="240" w:lineRule="atLeast"/>
        <w:ind w:leftChars="0" w:right="-23"/>
        <w:rPr>
          <w:rFonts w:ascii="Tahoma" w:hAnsi="Tahoma" w:cs="Tahoma"/>
          <w:sz w:val="21"/>
          <w:szCs w:val="21"/>
        </w:rPr>
      </w:pPr>
      <w:r w:rsidRPr="00166D64">
        <w:rPr>
          <w:rFonts w:ascii="Tahoma" w:hAnsi="Tahoma" w:cs="Tahoma"/>
          <w:sz w:val="21"/>
          <w:szCs w:val="21"/>
        </w:rPr>
        <w:t>Supports 2 x 2.5" removable SATAIII drive bays</w:t>
      </w:r>
      <w:r w:rsidR="00D5229C">
        <w:rPr>
          <w:rFonts w:ascii="Tahoma" w:hAnsi="Tahoma" w:cs="Tahoma"/>
          <w:sz w:val="21"/>
          <w:szCs w:val="21"/>
        </w:rPr>
        <w:t xml:space="preserve"> </w:t>
      </w:r>
      <w:r w:rsidR="002E7C42" w:rsidRPr="00166D64">
        <w:rPr>
          <w:rFonts w:ascii="Tahoma" w:hAnsi="Tahoma" w:cs="Tahoma" w:hint="eastAsia"/>
          <w:sz w:val="21"/>
          <w:szCs w:val="21"/>
        </w:rPr>
        <w:t>(RAID 0, 1)</w:t>
      </w:r>
      <w:r w:rsidR="004E70C1" w:rsidRPr="004E70C1">
        <w:rPr>
          <w:rFonts w:ascii="Tahoma" w:hAnsi="Tahoma" w:cs="Tahoma" w:hint="eastAsia"/>
          <w:sz w:val="21"/>
          <w:szCs w:val="21"/>
        </w:rPr>
        <w:t xml:space="preserve"> </w:t>
      </w:r>
      <w:r w:rsidR="004E70C1">
        <w:rPr>
          <w:rFonts w:ascii="Tahoma" w:hAnsi="Tahoma" w:cs="Tahoma" w:hint="eastAsia"/>
          <w:sz w:val="21"/>
          <w:szCs w:val="21"/>
        </w:rPr>
        <w:t xml:space="preserve">, 2x </w:t>
      </w:r>
      <w:proofErr w:type="spellStart"/>
      <w:r w:rsidR="004E70C1">
        <w:rPr>
          <w:rFonts w:ascii="Tahoma" w:hAnsi="Tahoma" w:cs="Tahoma" w:hint="eastAsia"/>
          <w:sz w:val="21"/>
          <w:szCs w:val="21"/>
        </w:rPr>
        <w:t>mSATA</w:t>
      </w:r>
      <w:proofErr w:type="spellEnd"/>
      <w:r w:rsidR="004E70C1" w:rsidRPr="00166D64">
        <w:rPr>
          <w:rFonts w:ascii="Tahoma" w:hAnsi="Tahoma" w:cs="Tahoma" w:hint="eastAsia"/>
          <w:sz w:val="21"/>
          <w:szCs w:val="21"/>
        </w:rPr>
        <w:t xml:space="preserve"> </w:t>
      </w:r>
      <w:r w:rsidR="004E70C1" w:rsidRPr="004655D4">
        <w:rPr>
          <w:rFonts w:ascii="Tahoma" w:hAnsi="Tahoma" w:cs="Tahoma" w:hint="eastAsia"/>
          <w:sz w:val="21"/>
          <w:szCs w:val="21"/>
        </w:rPr>
        <w:t xml:space="preserve">and </w:t>
      </w:r>
      <w:r w:rsidR="0018221B" w:rsidRPr="00B34AD4">
        <w:rPr>
          <w:rFonts w:ascii="Tahoma" w:hAnsi="Tahoma" w:cs="Tahoma" w:hint="eastAsia"/>
          <w:sz w:val="21"/>
          <w:szCs w:val="21"/>
        </w:rPr>
        <w:t xml:space="preserve">1x </w:t>
      </w:r>
      <w:proofErr w:type="spellStart"/>
      <w:r w:rsidR="004E70C1" w:rsidRPr="004655D4">
        <w:rPr>
          <w:rFonts w:ascii="Tahoma" w:hAnsi="Tahoma" w:cs="Tahoma" w:hint="eastAsia"/>
          <w:sz w:val="21"/>
          <w:szCs w:val="21"/>
        </w:rPr>
        <w:t>CFast</w:t>
      </w:r>
      <w:proofErr w:type="spellEnd"/>
    </w:p>
    <w:p w:rsidR="004655D4" w:rsidRPr="00166D64" w:rsidRDefault="00166D64" w:rsidP="00B64E7D">
      <w:pPr>
        <w:pStyle w:val="ListParagraph"/>
        <w:numPr>
          <w:ilvl w:val="0"/>
          <w:numId w:val="16"/>
        </w:numPr>
        <w:autoSpaceDE w:val="0"/>
        <w:autoSpaceDN w:val="0"/>
        <w:adjustRightInd w:val="0"/>
        <w:snapToGrid w:val="0"/>
        <w:spacing w:line="240" w:lineRule="atLeast"/>
        <w:ind w:leftChars="0" w:right="-23"/>
        <w:rPr>
          <w:rFonts w:ascii="Tahoma" w:hAnsi="Tahoma" w:cs="Tahoma"/>
          <w:sz w:val="21"/>
          <w:szCs w:val="21"/>
        </w:rPr>
      </w:pPr>
      <w:proofErr w:type="spellStart"/>
      <w:r>
        <w:rPr>
          <w:rFonts w:ascii="Tahoma" w:hAnsi="Tahoma" w:cs="Tahoma" w:hint="eastAsia"/>
          <w:sz w:val="21"/>
          <w:szCs w:val="21"/>
        </w:rPr>
        <w:t>MIOe</w:t>
      </w:r>
      <w:proofErr w:type="spellEnd"/>
      <w:r>
        <w:rPr>
          <w:rFonts w:ascii="Tahoma" w:hAnsi="Tahoma" w:cs="Tahoma" w:hint="eastAsia"/>
          <w:sz w:val="21"/>
          <w:szCs w:val="21"/>
        </w:rPr>
        <w:t xml:space="preserve"> expansion module supported, </w:t>
      </w:r>
      <w:r w:rsidR="000E2486" w:rsidRPr="000E2486">
        <w:rPr>
          <w:rFonts w:ascii="Tahoma" w:hAnsi="Tahoma" w:cs="Tahoma"/>
          <w:sz w:val="21"/>
          <w:szCs w:val="21"/>
        </w:rPr>
        <w:t xml:space="preserve">2 x </w:t>
      </w:r>
      <w:proofErr w:type="spellStart"/>
      <w:r w:rsidR="000E2486" w:rsidRPr="000E2486">
        <w:rPr>
          <w:rFonts w:ascii="Tahoma" w:hAnsi="Tahoma" w:cs="Tahoma"/>
          <w:sz w:val="21"/>
          <w:szCs w:val="21"/>
        </w:rPr>
        <w:t>miniPCIe</w:t>
      </w:r>
      <w:proofErr w:type="spellEnd"/>
      <w:r w:rsidR="000E2486" w:rsidRPr="000E2486">
        <w:rPr>
          <w:rFonts w:ascii="Tahoma" w:hAnsi="Tahoma" w:cs="Tahoma"/>
          <w:sz w:val="21"/>
          <w:szCs w:val="21"/>
        </w:rPr>
        <w:t xml:space="preserve"> with SIM holders</w:t>
      </w:r>
    </w:p>
    <w:p w:rsidR="00615579" w:rsidRDefault="001452C9" w:rsidP="004655D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2D0549">
        <w:rPr>
          <w:rFonts w:ascii="Tahoma" w:hAnsi="Tahoma" w:cs="Tahoma"/>
          <w:sz w:val="21"/>
          <w:szCs w:val="21"/>
        </w:rPr>
        <w:t>2</w:t>
      </w:r>
      <w:r>
        <w:rPr>
          <w:rFonts w:ascii="Tahoma" w:hAnsi="Tahoma" w:cs="Tahoma" w:hint="eastAsia"/>
          <w:sz w:val="21"/>
          <w:szCs w:val="21"/>
        </w:rPr>
        <w:t xml:space="preserve"> Intel</w:t>
      </w:r>
      <w:r w:rsidR="00F62E7F" w:rsidRPr="004655D4">
        <w:rPr>
          <w:rFonts w:ascii="Tahoma" w:hAnsi="Tahoma" w:cs="Tahoma" w:hint="eastAsia"/>
          <w:sz w:val="21"/>
          <w:szCs w:val="21"/>
        </w:rPr>
        <w:t>®</w:t>
      </w:r>
      <w:r>
        <w:rPr>
          <w:rFonts w:ascii="Tahoma" w:hAnsi="Tahoma" w:cs="Tahoma" w:hint="eastAsia"/>
          <w:sz w:val="21"/>
          <w:szCs w:val="21"/>
        </w:rPr>
        <w:t xml:space="preserve"> </w:t>
      </w:r>
      <w:proofErr w:type="spellStart"/>
      <w:r w:rsidRPr="002D0549">
        <w:rPr>
          <w:rFonts w:ascii="Tahoma" w:hAnsi="Tahoma" w:cs="Tahoma"/>
          <w:sz w:val="21"/>
          <w:szCs w:val="21"/>
        </w:rPr>
        <w:t>GbE</w:t>
      </w:r>
      <w:proofErr w:type="spellEnd"/>
      <w:r w:rsidRPr="002D0549">
        <w:rPr>
          <w:rFonts w:ascii="Tahoma" w:hAnsi="Tahoma" w:cs="Tahoma"/>
          <w:sz w:val="21"/>
          <w:szCs w:val="21"/>
        </w:rPr>
        <w:t xml:space="preserve">/ 4 USB3.0/ 2 USB2.0/ </w:t>
      </w:r>
      <w:r>
        <w:rPr>
          <w:rFonts w:ascii="Tahoma" w:hAnsi="Tahoma" w:cs="Tahoma" w:hint="eastAsia"/>
          <w:sz w:val="21"/>
          <w:szCs w:val="21"/>
        </w:rPr>
        <w:t>4</w:t>
      </w:r>
      <w:r w:rsidRPr="002D0549">
        <w:rPr>
          <w:rFonts w:ascii="Tahoma" w:hAnsi="Tahoma" w:cs="Tahoma"/>
          <w:sz w:val="21"/>
          <w:szCs w:val="21"/>
        </w:rPr>
        <w:t xml:space="preserve"> COM</w:t>
      </w:r>
      <w:r w:rsidRPr="004655D4" w:rsidDel="001452C9">
        <w:rPr>
          <w:rFonts w:ascii="Tahoma" w:hAnsi="Tahoma" w:cs="Tahoma"/>
          <w:sz w:val="21"/>
          <w:szCs w:val="21"/>
        </w:rPr>
        <w:t xml:space="preserve"> </w:t>
      </w:r>
    </w:p>
    <w:p w:rsidR="004655D4" w:rsidRDefault="004655D4" w:rsidP="004655D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4655D4">
        <w:rPr>
          <w:rFonts w:ascii="Tahoma" w:hAnsi="Tahoma" w:cs="Tahoma"/>
          <w:sz w:val="21"/>
          <w:szCs w:val="21"/>
        </w:rPr>
        <w:t>Lockable 12V DC jack design</w:t>
      </w:r>
      <w:r w:rsidR="001452C9">
        <w:rPr>
          <w:rFonts w:ascii="Tahoma" w:hAnsi="Tahoma" w:cs="Tahoma" w:hint="eastAsia"/>
          <w:sz w:val="21"/>
          <w:szCs w:val="21"/>
        </w:rPr>
        <w:t xml:space="preserve"> (9~34V by option)</w:t>
      </w:r>
    </w:p>
    <w:p w:rsidR="00675063" w:rsidRDefault="00675063" w:rsidP="00675063">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FA6342">
        <w:rPr>
          <w:rFonts w:ascii="Tahoma" w:hAnsi="Tahoma" w:cs="Tahoma"/>
          <w:sz w:val="21"/>
          <w:szCs w:val="21"/>
        </w:rPr>
        <w:t>Dimension</w:t>
      </w:r>
      <w:r w:rsidR="00D5229C">
        <w:rPr>
          <w:rFonts w:ascii="Tahoma" w:hAnsi="Tahoma" w:cs="Tahoma"/>
          <w:sz w:val="21"/>
          <w:szCs w:val="21"/>
        </w:rPr>
        <w:t>s</w:t>
      </w:r>
      <w:r w:rsidRPr="00FA6342">
        <w:rPr>
          <w:rFonts w:ascii="Tahoma" w:hAnsi="Tahoma" w:cs="Tahoma" w:hint="eastAsia"/>
          <w:sz w:val="21"/>
          <w:szCs w:val="21"/>
        </w:rPr>
        <w:t xml:space="preserve">: </w:t>
      </w:r>
      <w:r w:rsidRPr="00FA6342">
        <w:rPr>
          <w:rFonts w:ascii="Tahoma" w:hAnsi="Tahoma" w:cs="Tahoma"/>
          <w:sz w:val="21"/>
          <w:szCs w:val="21"/>
        </w:rPr>
        <w:t xml:space="preserve">290 x </w:t>
      </w:r>
      <w:r>
        <w:rPr>
          <w:rFonts w:ascii="Tahoma" w:hAnsi="Tahoma" w:cs="Tahoma" w:hint="eastAsia"/>
          <w:sz w:val="21"/>
          <w:szCs w:val="21"/>
        </w:rPr>
        <w:t>9</w:t>
      </w:r>
      <w:r w:rsidRPr="00FA6342">
        <w:rPr>
          <w:rFonts w:ascii="Tahoma" w:hAnsi="Tahoma" w:cs="Tahoma"/>
          <w:sz w:val="21"/>
          <w:szCs w:val="21"/>
        </w:rPr>
        <w:t>0 x 232mm</w:t>
      </w:r>
    </w:p>
    <w:p w:rsidR="004655D4" w:rsidRPr="004655D4" w:rsidRDefault="004655D4" w:rsidP="004655D4">
      <w:pPr>
        <w:pStyle w:val="ListParagraph"/>
        <w:numPr>
          <w:ilvl w:val="0"/>
          <w:numId w:val="16"/>
        </w:numPr>
        <w:autoSpaceDE w:val="0"/>
        <w:autoSpaceDN w:val="0"/>
        <w:adjustRightInd w:val="0"/>
        <w:snapToGrid w:val="0"/>
        <w:spacing w:line="240" w:lineRule="atLeast"/>
        <w:ind w:leftChars="0" w:left="482" w:right="-23" w:hanging="482"/>
        <w:rPr>
          <w:rFonts w:ascii="Tahoma" w:hAnsi="Tahoma" w:cs="Tahoma"/>
          <w:sz w:val="21"/>
          <w:szCs w:val="21"/>
        </w:rPr>
      </w:pPr>
      <w:r w:rsidRPr="004655D4">
        <w:rPr>
          <w:rFonts w:ascii="Tahoma" w:hAnsi="Tahoma" w:cs="Tahoma"/>
          <w:sz w:val="21"/>
          <w:szCs w:val="21"/>
        </w:rPr>
        <w:t xml:space="preserve">Supports </w:t>
      </w:r>
      <w:proofErr w:type="spellStart"/>
      <w:r w:rsidRPr="004655D4">
        <w:rPr>
          <w:rFonts w:ascii="Tahoma" w:hAnsi="Tahoma" w:cs="Tahoma"/>
          <w:sz w:val="21"/>
          <w:szCs w:val="21"/>
        </w:rPr>
        <w:t>iManager</w:t>
      </w:r>
      <w:proofErr w:type="spellEnd"/>
      <w:r w:rsidRPr="004655D4">
        <w:rPr>
          <w:rFonts w:ascii="Tahoma" w:hAnsi="Tahoma" w:cs="Tahoma"/>
          <w:sz w:val="21"/>
          <w:szCs w:val="21"/>
        </w:rPr>
        <w:t xml:space="preserve">, </w:t>
      </w:r>
      <w:proofErr w:type="spellStart"/>
      <w:r w:rsidRPr="004655D4">
        <w:rPr>
          <w:rFonts w:ascii="Tahoma" w:hAnsi="Tahoma" w:cs="Tahoma"/>
          <w:sz w:val="21"/>
          <w:szCs w:val="21"/>
        </w:rPr>
        <w:t>SUSIAccess</w:t>
      </w:r>
      <w:proofErr w:type="spellEnd"/>
      <w:r w:rsidRPr="004655D4">
        <w:rPr>
          <w:rFonts w:ascii="Tahoma" w:hAnsi="Tahoma" w:cs="Tahoma"/>
          <w:sz w:val="21"/>
          <w:szCs w:val="21"/>
        </w:rPr>
        <w:t xml:space="preserve"> and Embedded Software APIs</w:t>
      </w:r>
    </w:p>
    <w:p w:rsidR="00EC5FED" w:rsidRDefault="00EC5FED" w:rsidP="001C59D8">
      <w:pPr>
        <w:pStyle w:val="ListParagraph"/>
        <w:spacing w:beforeLines="50" w:before="180" w:afterLines="50" w:after="180"/>
        <w:ind w:leftChars="0" w:left="0"/>
        <w:contextualSpacing/>
        <w:jc w:val="both"/>
        <w:rPr>
          <w:rFonts w:ascii="Tahoma" w:hAnsi="Tahoma" w:cs="Tahoma"/>
          <w:sz w:val="21"/>
          <w:szCs w:val="21"/>
        </w:rPr>
      </w:pPr>
    </w:p>
    <w:p w:rsidR="0081056F" w:rsidRDefault="008A2F77" w:rsidP="00B34AD4">
      <w:pPr>
        <w:pStyle w:val="ListParagraph"/>
        <w:snapToGrid w:val="0"/>
        <w:spacing w:before="180" w:after="180"/>
        <w:ind w:leftChars="0" w:left="0"/>
        <w:contextualSpacing/>
        <w:rPr>
          <w:rStyle w:val="Hyperlink"/>
          <w:rFonts w:ascii="Tahoma" w:hAnsi="Tahoma" w:cs="Tahoma"/>
          <w:sz w:val="21"/>
          <w:szCs w:val="21"/>
        </w:rPr>
      </w:pPr>
      <w:r w:rsidRPr="00E53FF0">
        <w:rPr>
          <w:rFonts w:ascii="Tahoma" w:hAnsi="Tahoma" w:cs="Tahoma"/>
          <w:sz w:val="21"/>
          <w:szCs w:val="21"/>
        </w:rPr>
        <w:t xml:space="preserve">For more information about </w:t>
      </w:r>
      <w:r w:rsidR="00A83BF2" w:rsidRPr="00E53FF0">
        <w:rPr>
          <w:rFonts w:ascii="Tahoma" w:hAnsi="Tahoma" w:cs="Tahoma" w:hint="eastAsia"/>
          <w:sz w:val="21"/>
          <w:szCs w:val="21"/>
        </w:rPr>
        <w:t>ARK-</w:t>
      </w:r>
      <w:r w:rsidR="00DE7A58">
        <w:rPr>
          <w:rFonts w:ascii="Tahoma" w:hAnsi="Tahoma" w:cs="Tahoma" w:hint="eastAsia"/>
          <w:sz w:val="21"/>
          <w:szCs w:val="21"/>
        </w:rPr>
        <w:t xml:space="preserve">3500 </w:t>
      </w:r>
      <w:r w:rsidR="00DE7A58">
        <w:rPr>
          <w:rFonts w:ascii="Tahoma" w:hAnsi="Tahoma" w:cs="Tahoma"/>
          <w:sz w:val="21"/>
          <w:szCs w:val="21"/>
        </w:rPr>
        <w:t>and ARK-3510</w:t>
      </w:r>
      <w:r w:rsidR="00A83BF2" w:rsidRPr="00E53FF0">
        <w:rPr>
          <w:rFonts w:ascii="Tahoma" w:hAnsi="Tahoma" w:cs="Tahoma" w:hint="eastAsia"/>
          <w:sz w:val="21"/>
          <w:szCs w:val="21"/>
        </w:rPr>
        <w:t xml:space="preserve">, </w:t>
      </w:r>
      <w:r w:rsidRPr="00E53FF0">
        <w:rPr>
          <w:rFonts w:ascii="Tahoma" w:hAnsi="Tahoma" w:cs="Tahoma"/>
          <w:sz w:val="21"/>
          <w:szCs w:val="21"/>
        </w:rPr>
        <w:t xml:space="preserve">please contact </w:t>
      </w:r>
      <w:r w:rsidR="00606110" w:rsidRPr="00E53FF0">
        <w:rPr>
          <w:rFonts w:ascii="Tahoma" w:hAnsi="Tahoma" w:cs="Tahoma"/>
          <w:sz w:val="21"/>
          <w:szCs w:val="21"/>
        </w:rPr>
        <w:t xml:space="preserve">your </w:t>
      </w:r>
      <w:r w:rsidRPr="00E53FF0">
        <w:rPr>
          <w:rFonts w:ascii="Tahoma" w:hAnsi="Tahoma" w:cs="Tahoma"/>
          <w:sz w:val="21"/>
          <w:szCs w:val="21"/>
        </w:rPr>
        <w:t>local sales office, or visit us on the web at</w:t>
      </w:r>
      <w:r w:rsidR="00606110" w:rsidRPr="00E53FF0">
        <w:rPr>
          <w:rFonts w:ascii="Tahoma" w:hAnsi="Tahoma" w:cs="Tahoma"/>
          <w:sz w:val="21"/>
          <w:szCs w:val="21"/>
        </w:rPr>
        <w:t xml:space="preserve">: </w:t>
      </w:r>
      <w:hyperlink r:id="rId16" w:history="1">
        <w:r w:rsidR="00DE7A58" w:rsidRPr="004E79DD">
          <w:rPr>
            <w:rStyle w:val="Hyperlink"/>
            <w:rFonts w:ascii="Tahoma" w:hAnsi="Tahoma" w:cs="Tahoma"/>
            <w:sz w:val="21"/>
            <w:szCs w:val="21"/>
          </w:rPr>
          <w:t>http://www.advantech.com/products/ARK-3300-Series/sub_1-2JKD2D.aspx</w:t>
        </w:r>
      </w:hyperlink>
    </w:p>
    <w:p w:rsidR="0081056F" w:rsidRDefault="0081056F" w:rsidP="00B34AD4">
      <w:pPr>
        <w:pStyle w:val="ListParagraph"/>
        <w:snapToGrid w:val="0"/>
        <w:spacing w:before="180" w:after="180"/>
        <w:ind w:leftChars="0" w:left="0"/>
        <w:contextualSpacing/>
        <w:rPr>
          <w:rFonts w:ascii="Tahoma" w:hAnsi="Tahoma" w:cs="Tahoma"/>
          <w:sz w:val="21"/>
          <w:szCs w:val="21"/>
        </w:rPr>
      </w:pPr>
    </w:p>
    <w:p w:rsidR="00B04521" w:rsidRPr="003A4D7C" w:rsidRDefault="00C146F7" w:rsidP="00B04521">
      <w:pPr>
        <w:snapToGrid w:val="0"/>
        <w:rPr>
          <w:rFonts w:ascii="Tahoma" w:hAnsi="Tahoma" w:cs="Tahoma"/>
          <w:sz w:val="18"/>
          <w:szCs w:val="18"/>
        </w:rPr>
      </w:pPr>
      <w:r w:rsidRPr="003A4D7C">
        <w:rPr>
          <w:rStyle w:val="PR-AboutAdvChar"/>
          <w:rFonts w:ascii="Tahoma" w:hAnsi="Tahoma" w:cs="Tahoma"/>
          <w:b/>
          <w:bCs/>
          <w:sz w:val="18"/>
          <w:szCs w:val="18"/>
        </w:rPr>
        <w:t xml:space="preserve">About Embedded Core Service </w:t>
      </w:r>
    </w:p>
    <w:p w:rsidR="00B04521" w:rsidRPr="003A4D7C" w:rsidRDefault="00C146F7" w:rsidP="00B04521">
      <w:pPr>
        <w:snapToGrid w:val="0"/>
        <w:rPr>
          <w:rFonts w:ascii="Tahoma" w:hAnsi="Tahoma" w:cs="Tahoma"/>
          <w:kern w:val="0"/>
          <w:sz w:val="18"/>
          <w:szCs w:val="18"/>
        </w:rPr>
      </w:pPr>
      <w:r w:rsidRPr="003A4D7C">
        <w:rPr>
          <w:rFonts w:ascii="Tahoma" w:hAnsi="Tahoma" w:cs="Tahoma"/>
          <w:bCs/>
          <w:sz w:val="18"/>
          <w:szCs w:val="18"/>
        </w:rPr>
        <w:t xml:space="preserve">Advantech Embedded Core Services offers design-in oriented services. These streamlined solutions broadly integrate embedded boards, peripheral modules and software. This dedicated focus on Embedded Design-in services fulfills electronic engineering demands at their design-in phase, and brings benefits that shorten the design and integration cycle, minimizing uncertainty and risk. </w:t>
      </w:r>
      <w:hyperlink r:id="rId17" w:history="1">
        <w:r w:rsidR="00047E33" w:rsidRPr="003A4D7C">
          <w:rPr>
            <w:rStyle w:val="Hyperlink"/>
            <w:rFonts w:ascii="Tahoma" w:hAnsi="Tahoma" w:cs="Tahoma"/>
            <w:color w:val="auto"/>
            <w:sz w:val="18"/>
            <w:szCs w:val="18"/>
          </w:rPr>
          <w:t>www.advantech.com/EmbCore</w:t>
        </w:r>
      </w:hyperlink>
      <w:r w:rsidR="00047E33" w:rsidRPr="003A4D7C">
        <w:rPr>
          <w:rFonts w:ascii="Tahoma" w:hAnsi="Tahoma" w:cs="Tahoma"/>
          <w:sz w:val="18"/>
          <w:szCs w:val="18"/>
        </w:rPr>
        <w:t xml:space="preserve"> </w:t>
      </w:r>
    </w:p>
    <w:p w:rsidR="00B04521" w:rsidRPr="003A4D7C" w:rsidRDefault="00B04521" w:rsidP="00B04521">
      <w:pPr>
        <w:rPr>
          <w:rFonts w:ascii="Tahoma" w:hAnsi="Tahoma" w:cs="Tahoma"/>
          <w:sz w:val="21"/>
          <w:szCs w:val="21"/>
        </w:rPr>
      </w:pPr>
    </w:p>
    <w:p w:rsidR="00B04521" w:rsidRPr="003A4D7C" w:rsidRDefault="00047E33" w:rsidP="00B04521">
      <w:pPr>
        <w:rPr>
          <w:rFonts w:ascii="Tahoma" w:hAnsi="Tahoma" w:cs="Tahoma"/>
          <w:b/>
          <w:sz w:val="18"/>
          <w:szCs w:val="18"/>
        </w:rPr>
      </w:pPr>
      <w:r w:rsidRPr="003A4D7C">
        <w:rPr>
          <w:rFonts w:ascii="Tahoma" w:hAnsi="Tahoma" w:cs="Tahoma"/>
          <w:b/>
          <w:sz w:val="18"/>
          <w:szCs w:val="18"/>
        </w:rPr>
        <w:t>About Advantech</w:t>
      </w:r>
    </w:p>
    <w:p w:rsidR="00B04521" w:rsidRPr="003A4D7C" w:rsidRDefault="00047E33" w:rsidP="00B04521">
      <w:pPr>
        <w:snapToGrid w:val="0"/>
        <w:rPr>
          <w:rFonts w:ascii="Tahoma" w:hAnsi="Tahoma" w:cs="Tahoma"/>
          <w:bCs/>
          <w:sz w:val="18"/>
          <w:szCs w:val="18"/>
        </w:rPr>
      </w:pPr>
      <w:r w:rsidRPr="003A4D7C">
        <w:rPr>
          <w:rFonts w:ascii="Tahoma" w:hAnsi="Tahoma" w:cs="Tahoma"/>
          <w:bCs/>
          <w:sz w:val="18"/>
          <w:szCs w:val="18"/>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We cooperate closely with our partners to help provide complete solutions for a wide array of applications across a diverse range of industries. Our mission is to enable an intelligent planet with Automation and Embedded Computing products and solutions that empower the development of smarter working and living. With Advantech, there is no limit to the applications and innovations our products make possible. (Corporate Website: </w:t>
      </w:r>
      <w:hyperlink r:id="rId18" w:tgtFrame="_blank" w:history="1">
        <w:r w:rsidR="00C146F7" w:rsidRPr="003A4D7C">
          <w:rPr>
            <w:rStyle w:val="Hyperlink"/>
            <w:rFonts w:ascii="Tahoma" w:hAnsi="Tahoma" w:cs="Tahoma"/>
            <w:bCs/>
            <w:color w:val="auto"/>
            <w:sz w:val="18"/>
            <w:szCs w:val="18"/>
          </w:rPr>
          <w:t>www.advantech.com</w:t>
        </w:r>
      </w:hyperlink>
      <w:r w:rsidRPr="003A4D7C">
        <w:rPr>
          <w:rFonts w:ascii="Tahoma" w:hAnsi="Tahoma" w:cs="Tahoma"/>
          <w:bCs/>
          <w:sz w:val="18"/>
          <w:szCs w:val="18"/>
        </w:rPr>
        <w:t>).</w:t>
      </w:r>
    </w:p>
    <w:sectPr w:rsidR="00B04521" w:rsidRPr="003A4D7C" w:rsidSect="00B04521">
      <w:headerReference w:type="default" r:id="rId19"/>
      <w:pgSz w:w="11906" w:h="16838"/>
      <w:pgMar w:top="170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24D" w:rsidRDefault="0068524D"/>
  </w:endnote>
  <w:endnote w:type="continuationSeparator" w:id="0">
    <w:p w:rsidR="0068524D" w:rsidRDefault="006852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65 Medium">
    <w:altName w:val="Arial Unicode MS"/>
    <w:panose1 w:val="00000000000000000000"/>
    <w:charset w:val="00"/>
    <w:family w:val="swiss"/>
    <w:notTrueType/>
    <w:pitch w:val="variable"/>
    <w:sig w:usb0="00000003" w:usb1="00000000" w:usb2="00000000" w:usb3="00000000" w:csb0="00000001" w:csb1="00000000"/>
  </w:font>
  <w:font w:name="Helvetica Neue">
    <w:altName w:val="Arial Unicode MS"/>
    <w:charset w:val="00"/>
    <w:family w:val="auto"/>
    <w:pitch w:val="variable"/>
    <w:sig w:usb0="8000006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ell MT">
    <w:altName w:val="Gentium Basic"/>
    <w:panose1 w:val="02020503060305020303"/>
    <w:charset w:val="00"/>
    <w:family w:val="roman"/>
    <w:pitch w:val="variable"/>
    <w:sig w:usb0="00000003" w:usb1="00000000" w:usb2="00000000" w:usb3="00000000" w:csb0="00000001" w:csb1="00000000"/>
  </w:font>
  <w:font w:name="Eras Demi ITC">
    <w:altName w:val="HelveticaNeue LT 85 Heavy"/>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24D" w:rsidRDefault="0068524D"/>
  </w:footnote>
  <w:footnote w:type="continuationSeparator" w:id="0">
    <w:p w:rsidR="0068524D" w:rsidRDefault="006852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5AA" w:rsidRDefault="00F675AA">
    <w:pPr>
      <w:pStyle w:val="Header"/>
    </w:pPr>
    <w:r>
      <w:rPr>
        <w:noProof/>
        <w:lang w:eastAsia="en-US"/>
      </w:rPr>
      <w:drawing>
        <wp:inline distT="0" distB="0" distL="0" distR="0">
          <wp:extent cx="1447165" cy="429260"/>
          <wp:effectExtent l="19050" t="0" r="635" b="0"/>
          <wp:docPr id="6"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47165" cy="429260"/>
                  </a:xfrm>
                  <a:prstGeom prst="rect">
                    <a:avLst/>
                  </a:prstGeom>
                  <a:noFill/>
                  <a:ln w="9525">
                    <a:noFill/>
                    <a:miter lim="800000"/>
                    <a:headEnd/>
                    <a:tailEnd/>
                  </a:ln>
                </pic:spPr>
              </pic:pic>
            </a:graphicData>
          </a:graphic>
        </wp:inline>
      </w:drawing>
    </w:r>
    <w:r w:rsidR="001C59D8">
      <w:rPr>
        <w:noProof/>
        <w:lang w:eastAsia="en-US"/>
      </w:rPr>
      <mc:AlternateContent>
        <mc:Choice Requires="wps">
          <w:drawing>
            <wp:anchor distT="0" distB="0" distL="114300" distR="114300" simplePos="0" relativeHeight="251657728" behindDoc="0" locked="0" layoutInCell="1" allowOverlap="1">
              <wp:simplePos x="0" y="0"/>
              <wp:positionH relativeFrom="column">
                <wp:posOffset>3880485</wp:posOffset>
              </wp:positionH>
              <wp:positionV relativeFrom="paragraph">
                <wp:posOffset>273050</wp:posOffset>
              </wp:positionV>
              <wp:extent cx="1786890" cy="28003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5AA" w:rsidRPr="001C6F2A" w:rsidRDefault="00F675AA" w:rsidP="00B04521">
                          <w:pPr>
                            <w:rPr>
                              <w:rFonts w:ascii="Bell MT" w:hAnsi="Bell MT"/>
                              <w:b/>
                              <w:color w:val="002060"/>
                              <w:sz w:val="23"/>
                              <w:szCs w:val="23"/>
                            </w:rPr>
                          </w:pPr>
                          <w:r w:rsidRPr="001C6F2A">
                            <w:rPr>
                              <w:rFonts w:ascii="Bell MT" w:hAnsi="Bell MT" w:hint="eastAsia"/>
                              <w:b/>
                              <w:color w:val="002060"/>
                              <w:sz w:val="23"/>
                              <w:szCs w:val="23"/>
                            </w:rPr>
                            <w:t>For Immediate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55pt;margin-top:21.5pt;width:140.7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bt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" filled="f" stroked="f">
              <v:textbox>
                <w:txbxContent>
                  <w:p w:rsidR="00F675AA" w:rsidRPr="001C6F2A" w:rsidRDefault="00F675AA" w:rsidP="00B04521">
                    <w:pPr>
                      <w:rPr>
                        <w:rFonts w:ascii="Bell MT" w:hAnsi="Bell MT"/>
                        <w:b/>
                        <w:color w:val="002060"/>
                        <w:sz w:val="23"/>
                        <w:szCs w:val="23"/>
                      </w:rPr>
                    </w:pPr>
                    <w:r w:rsidRPr="001C6F2A">
                      <w:rPr>
                        <w:rFonts w:ascii="Bell MT" w:hAnsi="Bell MT" w:hint="eastAsia"/>
                        <w:b/>
                        <w:color w:val="002060"/>
                        <w:sz w:val="23"/>
                        <w:szCs w:val="23"/>
                      </w:rPr>
                      <w:t>For Immediate Release</w:t>
                    </w:r>
                  </w:p>
                </w:txbxContent>
              </v:textbox>
            </v:shape>
          </w:pict>
        </mc:Fallback>
      </mc:AlternateContent>
    </w:r>
    <w:r w:rsidR="001C59D8">
      <w:rPr>
        <w:noProof/>
        <w:lang w:eastAsia="en-US"/>
      </w:rPr>
      <mc:AlternateContent>
        <mc:Choice Requires="wps">
          <w:drawing>
            <wp:anchor distT="0" distB="0" distL="114300" distR="114300" simplePos="0" relativeHeight="251656704" behindDoc="0" locked="0" layoutInCell="1" allowOverlap="1">
              <wp:simplePos x="0" y="0"/>
              <wp:positionH relativeFrom="column">
                <wp:posOffset>3880485</wp:posOffset>
              </wp:positionH>
              <wp:positionV relativeFrom="paragraph">
                <wp:posOffset>-9525</wp:posOffset>
              </wp:positionV>
              <wp:extent cx="1739265" cy="5397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5AA" w:rsidRPr="001C6F2A" w:rsidRDefault="00F675AA" w:rsidP="00B04521">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5.55pt;margin-top:-.75pt;width:136.9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VluA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" filled="f" stroked="f">
              <v:textbox>
                <w:txbxContent>
                  <w:p w:rsidR="00F675AA" w:rsidRPr="001C6F2A" w:rsidRDefault="00F675AA" w:rsidP="00B04521">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mc:Fallback>
      </mc:AlternateContent>
    </w:r>
    <w:r>
      <w:rPr>
        <w:noProof/>
        <w:lang w:eastAsia="en-US"/>
      </w:rPr>
      <w:drawing>
        <wp:anchor distT="0" distB="0" distL="114300" distR="114300" simplePos="0" relativeHeight="251658752" behindDoc="1" locked="0" layoutInCell="1" allowOverlap="1">
          <wp:simplePos x="0" y="0"/>
          <wp:positionH relativeFrom="column">
            <wp:posOffset>4790440</wp:posOffset>
          </wp:positionH>
          <wp:positionV relativeFrom="paragraph">
            <wp:posOffset>-568960</wp:posOffset>
          </wp:positionV>
          <wp:extent cx="1426845" cy="1933575"/>
          <wp:effectExtent l="19050" t="0" r="1905" b="0"/>
          <wp:wrapNone/>
          <wp:docPr id="5"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3in;height:3in" o:bullet="t"/>
    </w:pict>
  </w:numPicBullet>
  <w:numPicBullet w:numPicBulletId="1">
    <w:pict>
      <v:shape id="_x0000_i1071" type="#_x0000_t75" style="width:3in;height:3in" o:bullet="t"/>
    </w:pict>
  </w:numPicBullet>
  <w:numPicBullet w:numPicBulletId="2">
    <w:pict>
      <v:shape id="_x0000_i1072" type="#_x0000_t75" style="width:3in;height:3in" o:bullet="t"/>
    </w:pict>
  </w:numPicBullet>
  <w:numPicBullet w:numPicBulletId="3">
    <w:pict>
      <v:shape id="_x0000_i1073" type="#_x0000_t75" style="width:3in;height:3in" o:bullet="t"/>
    </w:pict>
  </w:numPicBullet>
  <w:abstractNum w:abstractNumId="0">
    <w:nsid w:val="01AC4918"/>
    <w:multiLevelType w:val="hybridMultilevel"/>
    <w:tmpl w:val="E97E2088"/>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27E5003"/>
    <w:multiLevelType w:val="hybridMultilevel"/>
    <w:tmpl w:val="D8E0B908"/>
    <w:lvl w:ilvl="0" w:tplc="2FD46292">
      <w:numFmt w:val="bullet"/>
      <w:lvlText w:val="-"/>
      <w:lvlJc w:val="left"/>
      <w:pPr>
        <w:ind w:left="360" w:hanging="360"/>
      </w:pPr>
      <w:rPr>
        <w:rFonts w:ascii="Tahoma" w:eastAsia="PMingLiU" w:hAnsi="Tahoma" w:cs="Tahom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2D31773"/>
    <w:multiLevelType w:val="hybridMultilevel"/>
    <w:tmpl w:val="1EB6B01A"/>
    <w:lvl w:ilvl="0" w:tplc="F84AF5CC">
      <w:start w:val="2"/>
      <w:numFmt w:val="bullet"/>
      <w:lvlText w:val="■"/>
      <w:lvlJc w:val="left"/>
      <w:pPr>
        <w:ind w:left="360" w:hanging="360"/>
      </w:pPr>
      <w:rPr>
        <w:rFonts w:ascii="PMingLiU" w:eastAsia="PMingLiU" w:hAnsi="PMingLiU" w:cs="Tahoma"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351601D"/>
    <w:multiLevelType w:val="multilevel"/>
    <w:tmpl w:val="FD42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207DF9"/>
    <w:multiLevelType w:val="hybridMultilevel"/>
    <w:tmpl w:val="FA9002E8"/>
    <w:lvl w:ilvl="0" w:tplc="04090001">
      <w:start w:val="1"/>
      <w:numFmt w:val="bullet"/>
      <w:lvlText w:val=""/>
      <w:lvlJc w:val="left"/>
      <w:pPr>
        <w:ind w:left="1430" w:hanging="480"/>
      </w:pPr>
      <w:rPr>
        <w:rFonts w:ascii="Wingdings" w:hAnsi="Wingdings" w:hint="default"/>
      </w:rPr>
    </w:lvl>
    <w:lvl w:ilvl="1" w:tplc="41E41BFC">
      <w:start w:val="1"/>
      <w:numFmt w:val="bullet"/>
      <w:lvlText w:val="-"/>
      <w:lvlJc w:val="left"/>
      <w:pPr>
        <w:ind w:left="1910" w:hanging="480"/>
      </w:pPr>
      <w:rPr>
        <w:rFonts w:ascii="PMingLiU" w:eastAsia="PMingLiU" w:hAnsi="PMingLiU" w:hint="eastAsia"/>
      </w:rPr>
    </w:lvl>
    <w:lvl w:ilvl="2" w:tplc="04090005">
      <w:start w:val="1"/>
      <w:numFmt w:val="bullet"/>
      <w:lvlText w:val=""/>
      <w:lvlJc w:val="left"/>
      <w:pPr>
        <w:ind w:left="2390" w:hanging="480"/>
      </w:pPr>
      <w:rPr>
        <w:rFonts w:ascii="Wingdings" w:hAnsi="Wingdings" w:hint="default"/>
      </w:rPr>
    </w:lvl>
    <w:lvl w:ilvl="3" w:tplc="04090001">
      <w:start w:val="1"/>
      <w:numFmt w:val="bullet"/>
      <w:lvlText w:val=""/>
      <w:lvlJc w:val="left"/>
      <w:pPr>
        <w:ind w:left="2870" w:hanging="480"/>
      </w:pPr>
      <w:rPr>
        <w:rFonts w:ascii="Wingdings" w:hAnsi="Wingdings" w:hint="default"/>
      </w:rPr>
    </w:lvl>
    <w:lvl w:ilvl="4" w:tplc="04090003">
      <w:start w:val="1"/>
      <w:numFmt w:val="bullet"/>
      <w:lvlText w:val=""/>
      <w:lvlJc w:val="left"/>
      <w:pPr>
        <w:ind w:left="3350" w:hanging="480"/>
      </w:pPr>
      <w:rPr>
        <w:rFonts w:ascii="Wingdings" w:hAnsi="Wingdings" w:hint="default"/>
      </w:rPr>
    </w:lvl>
    <w:lvl w:ilvl="5" w:tplc="04090005">
      <w:start w:val="1"/>
      <w:numFmt w:val="bullet"/>
      <w:lvlText w:val=""/>
      <w:lvlJc w:val="left"/>
      <w:pPr>
        <w:ind w:left="3830" w:hanging="480"/>
      </w:pPr>
      <w:rPr>
        <w:rFonts w:ascii="Wingdings" w:hAnsi="Wingdings" w:hint="default"/>
      </w:rPr>
    </w:lvl>
    <w:lvl w:ilvl="6" w:tplc="04090001">
      <w:start w:val="1"/>
      <w:numFmt w:val="bullet"/>
      <w:lvlText w:val=""/>
      <w:lvlJc w:val="left"/>
      <w:pPr>
        <w:ind w:left="4310" w:hanging="480"/>
      </w:pPr>
      <w:rPr>
        <w:rFonts w:ascii="Wingdings" w:hAnsi="Wingdings" w:hint="default"/>
      </w:rPr>
    </w:lvl>
    <w:lvl w:ilvl="7" w:tplc="04090003">
      <w:start w:val="1"/>
      <w:numFmt w:val="bullet"/>
      <w:lvlText w:val=""/>
      <w:lvlJc w:val="left"/>
      <w:pPr>
        <w:ind w:left="4790" w:hanging="480"/>
      </w:pPr>
      <w:rPr>
        <w:rFonts w:ascii="Wingdings" w:hAnsi="Wingdings" w:hint="default"/>
      </w:rPr>
    </w:lvl>
    <w:lvl w:ilvl="8" w:tplc="04090005">
      <w:start w:val="1"/>
      <w:numFmt w:val="bullet"/>
      <w:lvlText w:val=""/>
      <w:lvlJc w:val="left"/>
      <w:pPr>
        <w:ind w:left="5270" w:hanging="480"/>
      </w:pPr>
      <w:rPr>
        <w:rFonts w:ascii="Wingdings" w:hAnsi="Wingdings" w:hint="default"/>
      </w:rPr>
    </w:lvl>
  </w:abstractNum>
  <w:abstractNum w:abstractNumId="5">
    <w:nsid w:val="093C7531"/>
    <w:multiLevelType w:val="multilevel"/>
    <w:tmpl w:val="6CB25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8E07B7"/>
    <w:multiLevelType w:val="hybridMultilevel"/>
    <w:tmpl w:val="52AA9EAA"/>
    <w:lvl w:ilvl="0" w:tplc="3CA044B0">
      <w:start w:val="1"/>
      <w:numFmt w:val="bullet"/>
      <w:lvlText w:val=""/>
      <w:lvlJc w:val="left"/>
      <w:pPr>
        <w:ind w:left="480" w:hanging="48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251308C7"/>
    <w:multiLevelType w:val="hybridMultilevel"/>
    <w:tmpl w:val="D39ECADC"/>
    <w:lvl w:ilvl="0" w:tplc="3CA044B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9CD5C0A"/>
    <w:multiLevelType w:val="hybridMultilevel"/>
    <w:tmpl w:val="ADB69AA8"/>
    <w:lvl w:ilvl="0" w:tplc="203E71B8">
      <w:numFmt w:val="bullet"/>
      <w:lvlText w:val="•"/>
      <w:lvlJc w:val="left"/>
      <w:pPr>
        <w:ind w:left="360" w:hanging="360"/>
      </w:pPr>
      <w:rPr>
        <w:rFonts w:ascii="Tahoma" w:eastAsia="PMingLiU" w:hAnsi="Tahoma" w:cs="Tahom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2E7924BE"/>
    <w:multiLevelType w:val="hybridMultilevel"/>
    <w:tmpl w:val="3A06628A"/>
    <w:lvl w:ilvl="0" w:tplc="203E71B8">
      <w:numFmt w:val="bullet"/>
      <w:lvlText w:val="•"/>
      <w:lvlJc w:val="left"/>
      <w:pPr>
        <w:ind w:left="360" w:hanging="360"/>
      </w:pPr>
      <w:rPr>
        <w:rFonts w:ascii="Tahoma" w:eastAsia="PMingLiU" w:hAnsi="Tahoma" w:cs="Tahoma"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C1D5CCC"/>
    <w:multiLevelType w:val="multilevel"/>
    <w:tmpl w:val="98D6BE4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D06D0C"/>
    <w:multiLevelType w:val="hybridMultilevel"/>
    <w:tmpl w:val="8FE48200"/>
    <w:lvl w:ilvl="0" w:tplc="203E71B8">
      <w:numFmt w:val="bullet"/>
      <w:lvlText w:val="•"/>
      <w:lvlJc w:val="left"/>
      <w:pPr>
        <w:ind w:left="840" w:hanging="360"/>
      </w:pPr>
      <w:rPr>
        <w:rFonts w:ascii="Tahoma" w:eastAsia="PMingLiU" w:hAnsi="Tahoma" w:cs="Tahoma"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2">
    <w:nsid w:val="59D163AA"/>
    <w:multiLevelType w:val="hybridMultilevel"/>
    <w:tmpl w:val="B144299E"/>
    <w:lvl w:ilvl="0" w:tplc="959887F2">
      <w:start w:val="1"/>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6E737D61"/>
    <w:multiLevelType w:val="hybridMultilevel"/>
    <w:tmpl w:val="A0A421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70EB49FB"/>
    <w:multiLevelType w:val="hybridMultilevel"/>
    <w:tmpl w:val="CF08EEA6"/>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48E2CCC"/>
    <w:multiLevelType w:val="hybridMultilevel"/>
    <w:tmpl w:val="503A4DEC"/>
    <w:lvl w:ilvl="0" w:tplc="E868723E">
      <w:start w:val="1"/>
      <w:numFmt w:val="bullet"/>
      <w:lvlText w:val="-"/>
      <w:lvlJc w:val="left"/>
      <w:pPr>
        <w:ind w:left="360" w:hanging="360"/>
      </w:pPr>
      <w:rPr>
        <w:rFonts w:ascii="Calibri" w:eastAsia="PMingLiU"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79C12AF6"/>
    <w:multiLevelType w:val="hybridMultilevel"/>
    <w:tmpl w:val="B9C65A8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6"/>
  </w:num>
  <w:num w:numId="2">
    <w:abstractNumId w:val="4"/>
  </w:num>
  <w:num w:numId="3">
    <w:abstractNumId w:val="8"/>
  </w:num>
  <w:num w:numId="4">
    <w:abstractNumId w:val="13"/>
  </w:num>
  <w:num w:numId="5">
    <w:abstractNumId w:val="7"/>
  </w:num>
  <w:num w:numId="6">
    <w:abstractNumId w:val="11"/>
  </w:num>
  <w:num w:numId="7">
    <w:abstractNumId w:val="1"/>
  </w:num>
  <w:num w:numId="8">
    <w:abstractNumId w:val="12"/>
  </w:num>
  <w:num w:numId="9">
    <w:abstractNumId w:val="15"/>
  </w:num>
  <w:num w:numId="10">
    <w:abstractNumId w:val="9"/>
  </w:num>
  <w:num w:numId="11">
    <w:abstractNumId w:val="5"/>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3"/>
  </w:num>
  <w:num w:numId="15">
    <w:abstractNumId w:val="6"/>
  </w:num>
  <w:num w:numId="16">
    <w:abstractNumId w:val="0"/>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22"/>
    <w:rsid w:val="00000246"/>
    <w:rsid w:val="00001E48"/>
    <w:rsid w:val="00007B95"/>
    <w:rsid w:val="0001126B"/>
    <w:rsid w:val="00021E6E"/>
    <w:rsid w:val="00026081"/>
    <w:rsid w:val="0004351D"/>
    <w:rsid w:val="00044EAB"/>
    <w:rsid w:val="0004754D"/>
    <w:rsid w:val="00047E33"/>
    <w:rsid w:val="00051FF3"/>
    <w:rsid w:val="00052A80"/>
    <w:rsid w:val="00055154"/>
    <w:rsid w:val="00055AA1"/>
    <w:rsid w:val="000631E4"/>
    <w:rsid w:val="000661E7"/>
    <w:rsid w:val="00070E50"/>
    <w:rsid w:val="00071154"/>
    <w:rsid w:val="00071379"/>
    <w:rsid w:val="000720A3"/>
    <w:rsid w:val="00074D50"/>
    <w:rsid w:val="00075A2D"/>
    <w:rsid w:val="00077921"/>
    <w:rsid w:val="00083E1B"/>
    <w:rsid w:val="00084E4A"/>
    <w:rsid w:val="00095720"/>
    <w:rsid w:val="00096028"/>
    <w:rsid w:val="00097292"/>
    <w:rsid w:val="00097908"/>
    <w:rsid w:val="000B09C0"/>
    <w:rsid w:val="000B422E"/>
    <w:rsid w:val="000B7817"/>
    <w:rsid w:val="000C50BF"/>
    <w:rsid w:val="000C7093"/>
    <w:rsid w:val="000D1004"/>
    <w:rsid w:val="000D34C6"/>
    <w:rsid w:val="000D686B"/>
    <w:rsid w:val="000E2486"/>
    <w:rsid w:val="000E54DD"/>
    <w:rsid w:val="000E68BB"/>
    <w:rsid w:val="000E6F79"/>
    <w:rsid w:val="000F467E"/>
    <w:rsid w:val="0010013D"/>
    <w:rsid w:val="001071AF"/>
    <w:rsid w:val="00116FAE"/>
    <w:rsid w:val="00122101"/>
    <w:rsid w:val="00123B9E"/>
    <w:rsid w:val="00124C4D"/>
    <w:rsid w:val="00127FB6"/>
    <w:rsid w:val="001315DF"/>
    <w:rsid w:val="001328BB"/>
    <w:rsid w:val="00136A90"/>
    <w:rsid w:val="0014032D"/>
    <w:rsid w:val="00141493"/>
    <w:rsid w:val="00141D73"/>
    <w:rsid w:val="00142360"/>
    <w:rsid w:val="00143B90"/>
    <w:rsid w:val="001452C9"/>
    <w:rsid w:val="001523A6"/>
    <w:rsid w:val="001552AD"/>
    <w:rsid w:val="001574EF"/>
    <w:rsid w:val="00164845"/>
    <w:rsid w:val="00164AB3"/>
    <w:rsid w:val="00166D64"/>
    <w:rsid w:val="00167DF6"/>
    <w:rsid w:val="00172316"/>
    <w:rsid w:val="001737E0"/>
    <w:rsid w:val="00175049"/>
    <w:rsid w:val="00177725"/>
    <w:rsid w:val="00181837"/>
    <w:rsid w:val="0018221B"/>
    <w:rsid w:val="00185BBD"/>
    <w:rsid w:val="00186F49"/>
    <w:rsid w:val="00187788"/>
    <w:rsid w:val="001A2DFF"/>
    <w:rsid w:val="001A7633"/>
    <w:rsid w:val="001B2881"/>
    <w:rsid w:val="001B337A"/>
    <w:rsid w:val="001B7D06"/>
    <w:rsid w:val="001C0079"/>
    <w:rsid w:val="001C0BBD"/>
    <w:rsid w:val="001C0F3A"/>
    <w:rsid w:val="001C478C"/>
    <w:rsid w:val="001C59D8"/>
    <w:rsid w:val="001C68F0"/>
    <w:rsid w:val="001D1C87"/>
    <w:rsid w:val="001D3024"/>
    <w:rsid w:val="001D3613"/>
    <w:rsid w:val="001D5674"/>
    <w:rsid w:val="001D5A22"/>
    <w:rsid w:val="001E073C"/>
    <w:rsid w:val="001E2A0B"/>
    <w:rsid w:val="001E54BF"/>
    <w:rsid w:val="001E5D1D"/>
    <w:rsid w:val="001E650E"/>
    <w:rsid w:val="001E6F46"/>
    <w:rsid w:val="001E792B"/>
    <w:rsid w:val="001F0128"/>
    <w:rsid w:val="001F07C0"/>
    <w:rsid w:val="00200C04"/>
    <w:rsid w:val="002032FB"/>
    <w:rsid w:val="00211D31"/>
    <w:rsid w:val="00215CCF"/>
    <w:rsid w:val="00223B08"/>
    <w:rsid w:val="00225006"/>
    <w:rsid w:val="00233B28"/>
    <w:rsid w:val="002475F7"/>
    <w:rsid w:val="0025021B"/>
    <w:rsid w:val="0025384C"/>
    <w:rsid w:val="00260156"/>
    <w:rsid w:val="0026191F"/>
    <w:rsid w:val="00270B0D"/>
    <w:rsid w:val="002804F0"/>
    <w:rsid w:val="00294259"/>
    <w:rsid w:val="002946E0"/>
    <w:rsid w:val="002B0A38"/>
    <w:rsid w:val="002B5477"/>
    <w:rsid w:val="002B6302"/>
    <w:rsid w:val="002B737A"/>
    <w:rsid w:val="002C1867"/>
    <w:rsid w:val="002C1DA4"/>
    <w:rsid w:val="002C68AF"/>
    <w:rsid w:val="002C6DD3"/>
    <w:rsid w:val="002D0549"/>
    <w:rsid w:val="002D0CB1"/>
    <w:rsid w:val="002D1012"/>
    <w:rsid w:val="002D117C"/>
    <w:rsid w:val="002D4E94"/>
    <w:rsid w:val="002D5C3F"/>
    <w:rsid w:val="002D619D"/>
    <w:rsid w:val="002D7A85"/>
    <w:rsid w:val="002E38E6"/>
    <w:rsid w:val="002E7C42"/>
    <w:rsid w:val="002F02C7"/>
    <w:rsid w:val="002F57C4"/>
    <w:rsid w:val="002F5F1E"/>
    <w:rsid w:val="0030042A"/>
    <w:rsid w:val="00307993"/>
    <w:rsid w:val="00307BF1"/>
    <w:rsid w:val="00320569"/>
    <w:rsid w:val="0032390D"/>
    <w:rsid w:val="00337BD7"/>
    <w:rsid w:val="0034164C"/>
    <w:rsid w:val="00342FC4"/>
    <w:rsid w:val="00343243"/>
    <w:rsid w:val="00350A14"/>
    <w:rsid w:val="003510FC"/>
    <w:rsid w:val="00351354"/>
    <w:rsid w:val="003534B0"/>
    <w:rsid w:val="00360893"/>
    <w:rsid w:val="003654B7"/>
    <w:rsid w:val="003708EB"/>
    <w:rsid w:val="003717CC"/>
    <w:rsid w:val="00376156"/>
    <w:rsid w:val="0037669C"/>
    <w:rsid w:val="00380789"/>
    <w:rsid w:val="0039377D"/>
    <w:rsid w:val="0039456E"/>
    <w:rsid w:val="003A0324"/>
    <w:rsid w:val="003A3D65"/>
    <w:rsid w:val="003A4187"/>
    <w:rsid w:val="003A4D7C"/>
    <w:rsid w:val="003A4D97"/>
    <w:rsid w:val="003A7873"/>
    <w:rsid w:val="003B40BB"/>
    <w:rsid w:val="003C18CE"/>
    <w:rsid w:val="003C588A"/>
    <w:rsid w:val="003D0A9A"/>
    <w:rsid w:val="003D1965"/>
    <w:rsid w:val="003D2F10"/>
    <w:rsid w:val="003D6C70"/>
    <w:rsid w:val="003D7988"/>
    <w:rsid w:val="003D7ED5"/>
    <w:rsid w:val="003E05C7"/>
    <w:rsid w:val="003E0F64"/>
    <w:rsid w:val="003E7EB5"/>
    <w:rsid w:val="003F281E"/>
    <w:rsid w:val="003F6D4B"/>
    <w:rsid w:val="003F7A7B"/>
    <w:rsid w:val="0040477C"/>
    <w:rsid w:val="00404E6D"/>
    <w:rsid w:val="0042131C"/>
    <w:rsid w:val="0042698F"/>
    <w:rsid w:val="00426E42"/>
    <w:rsid w:val="0043242B"/>
    <w:rsid w:val="00432734"/>
    <w:rsid w:val="00443B64"/>
    <w:rsid w:val="00445D34"/>
    <w:rsid w:val="004466FD"/>
    <w:rsid w:val="0045013D"/>
    <w:rsid w:val="004515B5"/>
    <w:rsid w:val="00455EF5"/>
    <w:rsid w:val="004655D4"/>
    <w:rsid w:val="004659BB"/>
    <w:rsid w:val="00470665"/>
    <w:rsid w:val="00470991"/>
    <w:rsid w:val="00473471"/>
    <w:rsid w:val="0047774D"/>
    <w:rsid w:val="00483F8E"/>
    <w:rsid w:val="004842FF"/>
    <w:rsid w:val="00496C82"/>
    <w:rsid w:val="004975A4"/>
    <w:rsid w:val="004C1204"/>
    <w:rsid w:val="004C25DF"/>
    <w:rsid w:val="004E68DF"/>
    <w:rsid w:val="004E6A45"/>
    <w:rsid w:val="004E70C1"/>
    <w:rsid w:val="004F3B81"/>
    <w:rsid w:val="00501C80"/>
    <w:rsid w:val="005034AF"/>
    <w:rsid w:val="00511E36"/>
    <w:rsid w:val="005176F7"/>
    <w:rsid w:val="00517AC7"/>
    <w:rsid w:val="005223DA"/>
    <w:rsid w:val="005267A1"/>
    <w:rsid w:val="0053584A"/>
    <w:rsid w:val="00540519"/>
    <w:rsid w:val="00540D6B"/>
    <w:rsid w:val="005427AA"/>
    <w:rsid w:val="005477ED"/>
    <w:rsid w:val="0055572D"/>
    <w:rsid w:val="005560D4"/>
    <w:rsid w:val="00557756"/>
    <w:rsid w:val="00563EA1"/>
    <w:rsid w:val="005641A1"/>
    <w:rsid w:val="00564EED"/>
    <w:rsid w:val="00566413"/>
    <w:rsid w:val="0057252E"/>
    <w:rsid w:val="00593650"/>
    <w:rsid w:val="005A0315"/>
    <w:rsid w:val="005A247E"/>
    <w:rsid w:val="005A404D"/>
    <w:rsid w:val="005A6FB0"/>
    <w:rsid w:val="005B143B"/>
    <w:rsid w:val="005B7A94"/>
    <w:rsid w:val="005C3453"/>
    <w:rsid w:val="005C5866"/>
    <w:rsid w:val="005C59D8"/>
    <w:rsid w:val="005C77E1"/>
    <w:rsid w:val="005D0EBE"/>
    <w:rsid w:val="005D2751"/>
    <w:rsid w:val="005D4EFB"/>
    <w:rsid w:val="005D55CF"/>
    <w:rsid w:val="005E1FB0"/>
    <w:rsid w:val="005F0534"/>
    <w:rsid w:val="005F18E3"/>
    <w:rsid w:val="005F21CF"/>
    <w:rsid w:val="005F3E74"/>
    <w:rsid w:val="005F731F"/>
    <w:rsid w:val="0060035F"/>
    <w:rsid w:val="00604569"/>
    <w:rsid w:val="00606110"/>
    <w:rsid w:val="00612326"/>
    <w:rsid w:val="0061246A"/>
    <w:rsid w:val="006142F0"/>
    <w:rsid w:val="00615579"/>
    <w:rsid w:val="006171A3"/>
    <w:rsid w:val="006234C0"/>
    <w:rsid w:val="00627676"/>
    <w:rsid w:val="006334BB"/>
    <w:rsid w:val="0064245F"/>
    <w:rsid w:val="00644BB8"/>
    <w:rsid w:val="006459C6"/>
    <w:rsid w:val="00646BCE"/>
    <w:rsid w:val="00646C95"/>
    <w:rsid w:val="0065027A"/>
    <w:rsid w:val="00661A4A"/>
    <w:rsid w:val="00664C1A"/>
    <w:rsid w:val="0066582E"/>
    <w:rsid w:val="00666056"/>
    <w:rsid w:val="00675063"/>
    <w:rsid w:val="00675910"/>
    <w:rsid w:val="00675F97"/>
    <w:rsid w:val="00676165"/>
    <w:rsid w:val="00681BF9"/>
    <w:rsid w:val="00683069"/>
    <w:rsid w:val="0068524D"/>
    <w:rsid w:val="00687036"/>
    <w:rsid w:val="00692D22"/>
    <w:rsid w:val="00697E37"/>
    <w:rsid w:val="006A1392"/>
    <w:rsid w:val="006A1B09"/>
    <w:rsid w:val="006A20D8"/>
    <w:rsid w:val="006B3CAD"/>
    <w:rsid w:val="006B5C48"/>
    <w:rsid w:val="006B5DEB"/>
    <w:rsid w:val="006B7CCA"/>
    <w:rsid w:val="006C1348"/>
    <w:rsid w:val="006C38D6"/>
    <w:rsid w:val="006C5E6D"/>
    <w:rsid w:val="006D13BC"/>
    <w:rsid w:val="006D1F0C"/>
    <w:rsid w:val="006D7C9A"/>
    <w:rsid w:val="006D7D0C"/>
    <w:rsid w:val="006F0E27"/>
    <w:rsid w:val="006F22B7"/>
    <w:rsid w:val="006F697E"/>
    <w:rsid w:val="007035CE"/>
    <w:rsid w:val="007041C2"/>
    <w:rsid w:val="00705548"/>
    <w:rsid w:val="007079D1"/>
    <w:rsid w:val="007102CC"/>
    <w:rsid w:val="007108BF"/>
    <w:rsid w:val="00712CEF"/>
    <w:rsid w:val="0071408E"/>
    <w:rsid w:val="007218BA"/>
    <w:rsid w:val="00724C11"/>
    <w:rsid w:val="00725460"/>
    <w:rsid w:val="007345C9"/>
    <w:rsid w:val="00734FE5"/>
    <w:rsid w:val="00735A87"/>
    <w:rsid w:val="00741A78"/>
    <w:rsid w:val="00744194"/>
    <w:rsid w:val="00746F88"/>
    <w:rsid w:val="007558DC"/>
    <w:rsid w:val="0076289B"/>
    <w:rsid w:val="00762D9D"/>
    <w:rsid w:val="007668C3"/>
    <w:rsid w:val="00767A5E"/>
    <w:rsid w:val="00771902"/>
    <w:rsid w:val="00772A76"/>
    <w:rsid w:val="00773E37"/>
    <w:rsid w:val="00782588"/>
    <w:rsid w:val="007845AB"/>
    <w:rsid w:val="00785229"/>
    <w:rsid w:val="00790934"/>
    <w:rsid w:val="007915F9"/>
    <w:rsid w:val="0079548E"/>
    <w:rsid w:val="007A166D"/>
    <w:rsid w:val="007B0559"/>
    <w:rsid w:val="007C07F0"/>
    <w:rsid w:val="007D4BC3"/>
    <w:rsid w:val="007D5A07"/>
    <w:rsid w:val="007E1CC0"/>
    <w:rsid w:val="007F1E0A"/>
    <w:rsid w:val="007F293C"/>
    <w:rsid w:val="007F597B"/>
    <w:rsid w:val="00802AA7"/>
    <w:rsid w:val="0081056F"/>
    <w:rsid w:val="008123B1"/>
    <w:rsid w:val="00820D96"/>
    <w:rsid w:val="0082120B"/>
    <w:rsid w:val="008212D5"/>
    <w:rsid w:val="00822534"/>
    <w:rsid w:val="008246C5"/>
    <w:rsid w:val="008272F6"/>
    <w:rsid w:val="0083206E"/>
    <w:rsid w:val="00834CE3"/>
    <w:rsid w:val="00841A19"/>
    <w:rsid w:val="00845100"/>
    <w:rsid w:val="0085307C"/>
    <w:rsid w:val="0085318A"/>
    <w:rsid w:val="0085493C"/>
    <w:rsid w:val="008711D5"/>
    <w:rsid w:val="00872E8D"/>
    <w:rsid w:val="00874E99"/>
    <w:rsid w:val="00876FAE"/>
    <w:rsid w:val="00882268"/>
    <w:rsid w:val="00886062"/>
    <w:rsid w:val="00894733"/>
    <w:rsid w:val="00896067"/>
    <w:rsid w:val="008964C0"/>
    <w:rsid w:val="008A2F77"/>
    <w:rsid w:val="008A3E99"/>
    <w:rsid w:val="008A4FE2"/>
    <w:rsid w:val="008B0B11"/>
    <w:rsid w:val="008B4189"/>
    <w:rsid w:val="008B6043"/>
    <w:rsid w:val="008C009F"/>
    <w:rsid w:val="008C1518"/>
    <w:rsid w:val="008C3F4E"/>
    <w:rsid w:val="008C5B0D"/>
    <w:rsid w:val="008D37AC"/>
    <w:rsid w:val="008E32C6"/>
    <w:rsid w:val="008F0131"/>
    <w:rsid w:val="008F2526"/>
    <w:rsid w:val="008F5D2F"/>
    <w:rsid w:val="0090141B"/>
    <w:rsid w:val="00903EC4"/>
    <w:rsid w:val="009105F2"/>
    <w:rsid w:val="00916E32"/>
    <w:rsid w:val="009174EF"/>
    <w:rsid w:val="009204FA"/>
    <w:rsid w:val="00923CA1"/>
    <w:rsid w:val="0092573F"/>
    <w:rsid w:val="00932CC9"/>
    <w:rsid w:val="00935BBA"/>
    <w:rsid w:val="00936339"/>
    <w:rsid w:val="00936CDD"/>
    <w:rsid w:val="00940C81"/>
    <w:rsid w:val="00941066"/>
    <w:rsid w:val="00941557"/>
    <w:rsid w:val="009418DB"/>
    <w:rsid w:val="00941C3F"/>
    <w:rsid w:val="0094256F"/>
    <w:rsid w:val="009523EF"/>
    <w:rsid w:val="00956D0A"/>
    <w:rsid w:val="00957100"/>
    <w:rsid w:val="0096027A"/>
    <w:rsid w:val="009626D2"/>
    <w:rsid w:val="00967193"/>
    <w:rsid w:val="009706D2"/>
    <w:rsid w:val="009710F2"/>
    <w:rsid w:val="00974212"/>
    <w:rsid w:val="00975A1C"/>
    <w:rsid w:val="00976057"/>
    <w:rsid w:val="0097708B"/>
    <w:rsid w:val="00986660"/>
    <w:rsid w:val="0098771F"/>
    <w:rsid w:val="0099256A"/>
    <w:rsid w:val="009A0751"/>
    <w:rsid w:val="009B4C01"/>
    <w:rsid w:val="009B6533"/>
    <w:rsid w:val="009B6EB1"/>
    <w:rsid w:val="009C3AFD"/>
    <w:rsid w:val="009C4B53"/>
    <w:rsid w:val="009C784F"/>
    <w:rsid w:val="009D6444"/>
    <w:rsid w:val="009D65DD"/>
    <w:rsid w:val="009E3E0B"/>
    <w:rsid w:val="009E7513"/>
    <w:rsid w:val="009F1BA0"/>
    <w:rsid w:val="009F2E4D"/>
    <w:rsid w:val="009F39BB"/>
    <w:rsid w:val="00A021FE"/>
    <w:rsid w:val="00A12C7C"/>
    <w:rsid w:val="00A235E2"/>
    <w:rsid w:val="00A23DB5"/>
    <w:rsid w:val="00A243E2"/>
    <w:rsid w:val="00A245EE"/>
    <w:rsid w:val="00A26286"/>
    <w:rsid w:val="00A2742F"/>
    <w:rsid w:val="00A37E0E"/>
    <w:rsid w:val="00A413BD"/>
    <w:rsid w:val="00A4257D"/>
    <w:rsid w:val="00A52CEF"/>
    <w:rsid w:val="00A6704D"/>
    <w:rsid w:val="00A670CD"/>
    <w:rsid w:val="00A71FB6"/>
    <w:rsid w:val="00A74CEC"/>
    <w:rsid w:val="00A75B2E"/>
    <w:rsid w:val="00A76E08"/>
    <w:rsid w:val="00A776F4"/>
    <w:rsid w:val="00A77724"/>
    <w:rsid w:val="00A8052C"/>
    <w:rsid w:val="00A82829"/>
    <w:rsid w:val="00A83BF2"/>
    <w:rsid w:val="00A8418B"/>
    <w:rsid w:val="00A84275"/>
    <w:rsid w:val="00A90421"/>
    <w:rsid w:val="00A92A20"/>
    <w:rsid w:val="00A92C4F"/>
    <w:rsid w:val="00AA083B"/>
    <w:rsid w:val="00AB32AB"/>
    <w:rsid w:val="00AB7579"/>
    <w:rsid w:val="00AC0AA9"/>
    <w:rsid w:val="00AC23D5"/>
    <w:rsid w:val="00AC3DB1"/>
    <w:rsid w:val="00AC4653"/>
    <w:rsid w:val="00AC55CB"/>
    <w:rsid w:val="00AD205C"/>
    <w:rsid w:val="00AE3FB2"/>
    <w:rsid w:val="00AF27FA"/>
    <w:rsid w:val="00AF35BC"/>
    <w:rsid w:val="00AF4A51"/>
    <w:rsid w:val="00AF5E51"/>
    <w:rsid w:val="00AF7B7E"/>
    <w:rsid w:val="00B04521"/>
    <w:rsid w:val="00B065DF"/>
    <w:rsid w:val="00B07E5B"/>
    <w:rsid w:val="00B1226B"/>
    <w:rsid w:val="00B1745C"/>
    <w:rsid w:val="00B17E36"/>
    <w:rsid w:val="00B22268"/>
    <w:rsid w:val="00B26250"/>
    <w:rsid w:val="00B34AD4"/>
    <w:rsid w:val="00B35D5A"/>
    <w:rsid w:val="00B367C1"/>
    <w:rsid w:val="00B37562"/>
    <w:rsid w:val="00B4367C"/>
    <w:rsid w:val="00B4539D"/>
    <w:rsid w:val="00B516BC"/>
    <w:rsid w:val="00B53051"/>
    <w:rsid w:val="00B55796"/>
    <w:rsid w:val="00B60B05"/>
    <w:rsid w:val="00B61F35"/>
    <w:rsid w:val="00B64A30"/>
    <w:rsid w:val="00B64E7D"/>
    <w:rsid w:val="00B70DC0"/>
    <w:rsid w:val="00B7378F"/>
    <w:rsid w:val="00B73E1F"/>
    <w:rsid w:val="00B7402D"/>
    <w:rsid w:val="00B80977"/>
    <w:rsid w:val="00B85F42"/>
    <w:rsid w:val="00B865E2"/>
    <w:rsid w:val="00B93944"/>
    <w:rsid w:val="00BA12BE"/>
    <w:rsid w:val="00BA4F3F"/>
    <w:rsid w:val="00BA7287"/>
    <w:rsid w:val="00BB56FF"/>
    <w:rsid w:val="00BB6431"/>
    <w:rsid w:val="00BC25A3"/>
    <w:rsid w:val="00BC4A25"/>
    <w:rsid w:val="00BD0A1F"/>
    <w:rsid w:val="00BD0F68"/>
    <w:rsid w:val="00BD29E2"/>
    <w:rsid w:val="00BD3F39"/>
    <w:rsid w:val="00BD5C1A"/>
    <w:rsid w:val="00BE3B76"/>
    <w:rsid w:val="00BE6490"/>
    <w:rsid w:val="00BE7030"/>
    <w:rsid w:val="00C029CD"/>
    <w:rsid w:val="00C10449"/>
    <w:rsid w:val="00C130C4"/>
    <w:rsid w:val="00C146F7"/>
    <w:rsid w:val="00C1530B"/>
    <w:rsid w:val="00C42FAE"/>
    <w:rsid w:val="00C56424"/>
    <w:rsid w:val="00C62E92"/>
    <w:rsid w:val="00C821F4"/>
    <w:rsid w:val="00C84B7D"/>
    <w:rsid w:val="00C861B7"/>
    <w:rsid w:val="00C96632"/>
    <w:rsid w:val="00CA3E14"/>
    <w:rsid w:val="00CA4AEC"/>
    <w:rsid w:val="00CC122B"/>
    <w:rsid w:val="00CC37BE"/>
    <w:rsid w:val="00CC46CF"/>
    <w:rsid w:val="00CD03A9"/>
    <w:rsid w:val="00CD05D2"/>
    <w:rsid w:val="00CD4EFB"/>
    <w:rsid w:val="00CD60AB"/>
    <w:rsid w:val="00CE0379"/>
    <w:rsid w:val="00CE3DD1"/>
    <w:rsid w:val="00CE4044"/>
    <w:rsid w:val="00CF2004"/>
    <w:rsid w:val="00CF2A1C"/>
    <w:rsid w:val="00CF4301"/>
    <w:rsid w:val="00CF4510"/>
    <w:rsid w:val="00D00FC4"/>
    <w:rsid w:val="00D01AF3"/>
    <w:rsid w:val="00D06028"/>
    <w:rsid w:val="00D06393"/>
    <w:rsid w:val="00D101FA"/>
    <w:rsid w:val="00D10482"/>
    <w:rsid w:val="00D12CCB"/>
    <w:rsid w:val="00D152AA"/>
    <w:rsid w:val="00D21DB4"/>
    <w:rsid w:val="00D24B77"/>
    <w:rsid w:val="00D33811"/>
    <w:rsid w:val="00D37571"/>
    <w:rsid w:val="00D4346E"/>
    <w:rsid w:val="00D4377A"/>
    <w:rsid w:val="00D443FE"/>
    <w:rsid w:val="00D4701B"/>
    <w:rsid w:val="00D5035F"/>
    <w:rsid w:val="00D5229C"/>
    <w:rsid w:val="00D55157"/>
    <w:rsid w:val="00D6060A"/>
    <w:rsid w:val="00D60DC8"/>
    <w:rsid w:val="00D666A4"/>
    <w:rsid w:val="00D706B7"/>
    <w:rsid w:val="00D716FB"/>
    <w:rsid w:val="00D73734"/>
    <w:rsid w:val="00D7696E"/>
    <w:rsid w:val="00D8343E"/>
    <w:rsid w:val="00D853F2"/>
    <w:rsid w:val="00D87CFA"/>
    <w:rsid w:val="00D92564"/>
    <w:rsid w:val="00D948D0"/>
    <w:rsid w:val="00D94D7D"/>
    <w:rsid w:val="00D978C0"/>
    <w:rsid w:val="00DA5CC1"/>
    <w:rsid w:val="00DA6B0F"/>
    <w:rsid w:val="00DB20A0"/>
    <w:rsid w:val="00DB3D3C"/>
    <w:rsid w:val="00DB597F"/>
    <w:rsid w:val="00DB6839"/>
    <w:rsid w:val="00DC558F"/>
    <w:rsid w:val="00DD39B0"/>
    <w:rsid w:val="00DD4C2F"/>
    <w:rsid w:val="00DD71C7"/>
    <w:rsid w:val="00DD735C"/>
    <w:rsid w:val="00DD766C"/>
    <w:rsid w:val="00DE661B"/>
    <w:rsid w:val="00DE7A58"/>
    <w:rsid w:val="00DF0669"/>
    <w:rsid w:val="00DF2C8C"/>
    <w:rsid w:val="00DF6D7C"/>
    <w:rsid w:val="00DF7D0F"/>
    <w:rsid w:val="00E005BD"/>
    <w:rsid w:val="00E0094C"/>
    <w:rsid w:val="00E066B6"/>
    <w:rsid w:val="00E07817"/>
    <w:rsid w:val="00E149D6"/>
    <w:rsid w:val="00E149EB"/>
    <w:rsid w:val="00E15B08"/>
    <w:rsid w:val="00E15F6E"/>
    <w:rsid w:val="00E2361E"/>
    <w:rsid w:val="00E3005F"/>
    <w:rsid w:val="00E302E8"/>
    <w:rsid w:val="00E31DDF"/>
    <w:rsid w:val="00E32536"/>
    <w:rsid w:val="00E37D97"/>
    <w:rsid w:val="00E4095E"/>
    <w:rsid w:val="00E40AEC"/>
    <w:rsid w:val="00E44DF1"/>
    <w:rsid w:val="00E529B4"/>
    <w:rsid w:val="00E53FF0"/>
    <w:rsid w:val="00E65F95"/>
    <w:rsid w:val="00E67696"/>
    <w:rsid w:val="00E70F64"/>
    <w:rsid w:val="00E76874"/>
    <w:rsid w:val="00E76F0C"/>
    <w:rsid w:val="00E84046"/>
    <w:rsid w:val="00E84EDB"/>
    <w:rsid w:val="00E86270"/>
    <w:rsid w:val="00E8732E"/>
    <w:rsid w:val="00E9058F"/>
    <w:rsid w:val="00E939A4"/>
    <w:rsid w:val="00EA3974"/>
    <w:rsid w:val="00EA4732"/>
    <w:rsid w:val="00EA7FF5"/>
    <w:rsid w:val="00EB2B8E"/>
    <w:rsid w:val="00EB3D4F"/>
    <w:rsid w:val="00EB4318"/>
    <w:rsid w:val="00EB67CC"/>
    <w:rsid w:val="00EC5FED"/>
    <w:rsid w:val="00EC7D6A"/>
    <w:rsid w:val="00ED29A8"/>
    <w:rsid w:val="00ED2AB3"/>
    <w:rsid w:val="00ED30F5"/>
    <w:rsid w:val="00EE383D"/>
    <w:rsid w:val="00EE5FA1"/>
    <w:rsid w:val="00EE7AEC"/>
    <w:rsid w:val="00EF0008"/>
    <w:rsid w:val="00EF05D8"/>
    <w:rsid w:val="00F00BF4"/>
    <w:rsid w:val="00F02177"/>
    <w:rsid w:val="00F03639"/>
    <w:rsid w:val="00F04E8D"/>
    <w:rsid w:val="00F065FD"/>
    <w:rsid w:val="00F20619"/>
    <w:rsid w:val="00F22250"/>
    <w:rsid w:val="00F31AAF"/>
    <w:rsid w:val="00F34B95"/>
    <w:rsid w:val="00F36541"/>
    <w:rsid w:val="00F367D9"/>
    <w:rsid w:val="00F40D2E"/>
    <w:rsid w:val="00F51CC1"/>
    <w:rsid w:val="00F52A29"/>
    <w:rsid w:val="00F60383"/>
    <w:rsid w:val="00F62055"/>
    <w:rsid w:val="00F62E7F"/>
    <w:rsid w:val="00F654D9"/>
    <w:rsid w:val="00F675AA"/>
    <w:rsid w:val="00F711FB"/>
    <w:rsid w:val="00F755B5"/>
    <w:rsid w:val="00F81162"/>
    <w:rsid w:val="00F85B57"/>
    <w:rsid w:val="00F900F4"/>
    <w:rsid w:val="00F924F0"/>
    <w:rsid w:val="00F94017"/>
    <w:rsid w:val="00F94863"/>
    <w:rsid w:val="00F97D03"/>
    <w:rsid w:val="00FA74BE"/>
    <w:rsid w:val="00FB37FE"/>
    <w:rsid w:val="00FB4CC6"/>
    <w:rsid w:val="00FB50DA"/>
    <w:rsid w:val="00FB7366"/>
    <w:rsid w:val="00FB7DBA"/>
    <w:rsid w:val="00FD1430"/>
    <w:rsid w:val="00FD2255"/>
    <w:rsid w:val="00FD47E1"/>
    <w:rsid w:val="00FD6910"/>
    <w:rsid w:val="00FD7CC9"/>
    <w:rsid w:val="00FF1CF3"/>
    <w:rsid w:val="00FF57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pPr>
    <w:rPr>
      <w:kern w:val="2"/>
      <w:sz w:val="24"/>
      <w:szCs w:val="22"/>
    </w:rPr>
  </w:style>
  <w:style w:type="paragraph" w:styleId="Heading2">
    <w:name w:val="heading 2"/>
    <w:basedOn w:val="Normal"/>
    <w:link w:val="2"/>
    <w:uiPriority w:val="9"/>
    <w:qFormat/>
    <w:rsid w:val="004655D4"/>
    <w:pPr>
      <w:widowControl/>
      <w:spacing w:before="100" w:beforeAutospacing="1" w:after="100" w:afterAutospacing="1"/>
      <w:outlineLvl w:val="1"/>
    </w:pPr>
    <w:rPr>
      <w:rFonts w:ascii="PMingLiU" w:hAnsi="PMingLiU" w:cs="PMingLiU"/>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485BBA"/>
    <w:pPr>
      <w:tabs>
        <w:tab w:val="center" w:pos="4153"/>
        <w:tab w:val="right" w:pos="8306"/>
      </w:tabs>
      <w:snapToGrid w:val="0"/>
    </w:pPr>
    <w:rPr>
      <w:sz w:val="20"/>
      <w:szCs w:val="20"/>
    </w:rPr>
  </w:style>
  <w:style w:type="character" w:customStyle="1" w:styleId="a">
    <w:name w:val="頁首 字元"/>
    <w:basedOn w:val="DefaultParagraphFont"/>
    <w:link w:val="Header"/>
    <w:uiPriority w:val="99"/>
    <w:rsid w:val="00485BBA"/>
    <w:rPr>
      <w:sz w:val="20"/>
      <w:szCs w:val="20"/>
    </w:rPr>
  </w:style>
  <w:style w:type="paragraph" w:styleId="Footer">
    <w:name w:val="footer"/>
    <w:basedOn w:val="Normal"/>
    <w:link w:val="a0"/>
    <w:uiPriority w:val="99"/>
    <w:unhideWhenUsed/>
    <w:rsid w:val="00485BBA"/>
    <w:pPr>
      <w:tabs>
        <w:tab w:val="center" w:pos="4153"/>
        <w:tab w:val="right" w:pos="8306"/>
      </w:tabs>
      <w:snapToGrid w:val="0"/>
    </w:pPr>
    <w:rPr>
      <w:sz w:val="20"/>
      <w:szCs w:val="20"/>
    </w:rPr>
  </w:style>
  <w:style w:type="character" w:customStyle="1" w:styleId="a0">
    <w:name w:val="頁尾 字元"/>
    <w:basedOn w:val="DefaultParagraphFont"/>
    <w:link w:val="Footer"/>
    <w:uiPriority w:val="99"/>
    <w:rsid w:val="00485BBA"/>
    <w:rPr>
      <w:sz w:val="20"/>
      <w:szCs w:val="20"/>
    </w:rPr>
  </w:style>
  <w:style w:type="paragraph" w:styleId="NormalWeb">
    <w:name w:val="Normal (Web)"/>
    <w:basedOn w:val="Normal"/>
    <w:uiPriority w:val="99"/>
    <w:semiHidden/>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a1"/>
    <w:uiPriority w:val="99"/>
    <w:semiHidden/>
    <w:unhideWhenUsed/>
    <w:rsid w:val="00A65C20"/>
    <w:rPr>
      <w:rFonts w:ascii="Cambria" w:hAnsi="Cambria"/>
      <w:sz w:val="18"/>
      <w:szCs w:val="18"/>
    </w:rPr>
  </w:style>
  <w:style w:type="character" w:customStyle="1" w:styleId="a1">
    <w:name w:val="註解方塊文字 字元"/>
    <w:basedOn w:val="DefaultParagraphFont"/>
    <w:link w:val="BalloonText"/>
    <w:uiPriority w:val="99"/>
    <w:semiHidden/>
    <w:rsid w:val="00A65C20"/>
    <w:rPr>
      <w:rFonts w:ascii="Cambria" w:eastAsia="PMingLiU" w:hAnsi="Cambria" w:cs="Times New Roman"/>
      <w:kern w:val="2"/>
      <w:sz w:val="18"/>
      <w:szCs w:val="18"/>
    </w:rPr>
  </w:style>
  <w:style w:type="character" w:styleId="Hyperlink">
    <w:name w:val="Hyperlink"/>
    <w:basedOn w:val="DefaultParagraphFont"/>
    <w:rsid w:val="00FC30F2"/>
    <w:rPr>
      <w:color w:val="0000FF"/>
      <w:u w:val="single"/>
    </w:rPr>
  </w:style>
  <w:style w:type="paragraph" w:customStyle="1" w:styleId="PR-Body">
    <w:name w:val="PR-Body"/>
    <w:basedOn w:val="Normal"/>
    <w:link w:val="PR-BodyChar"/>
    <w:rsid w:val="00FC30F2"/>
    <w:pPr>
      <w:widowControl/>
      <w:snapToGrid w:val="0"/>
    </w:pPr>
    <w:rPr>
      <w:rFonts w:ascii="Arial" w:hAnsi="Arial" w:cs="Arial"/>
      <w:color w:val="000000"/>
      <w:kern w:val="0"/>
      <w:sz w:val="21"/>
      <w:szCs w:val="21"/>
    </w:rPr>
  </w:style>
  <w:style w:type="character" w:customStyle="1" w:styleId="PR-BodyChar">
    <w:name w:val="PR-Body Char"/>
    <w:basedOn w:val="DefaultParagraphFont"/>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a2"/>
    <w:rsid w:val="00484884"/>
    <w:pPr>
      <w:widowControl/>
      <w:spacing w:after="120"/>
    </w:pPr>
    <w:rPr>
      <w:rFonts w:ascii="Arial" w:hAnsi="Arial" w:cs="Arial"/>
      <w:spacing w:val="-5"/>
      <w:kern w:val="0"/>
      <w:sz w:val="20"/>
      <w:szCs w:val="20"/>
      <w:lang w:val="en-GB" w:eastAsia="en-US"/>
    </w:rPr>
  </w:style>
  <w:style w:type="character" w:customStyle="1" w:styleId="a2">
    <w:name w:val="本文 字元"/>
    <w:basedOn w:val="DefaultParagraphFont"/>
    <w:link w:val="BodyText"/>
    <w:rsid w:val="00484884"/>
    <w:rPr>
      <w:rFonts w:ascii="Arial" w:hAnsi="Arial" w:cs="Arial"/>
      <w:spacing w:val="-5"/>
      <w:lang w:val="en-GB" w:eastAsia="en-US"/>
    </w:rPr>
  </w:style>
  <w:style w:type="paragraph" w:customStyle="1" w:styleId="ColorfulList-Accent11">
    <w:name w:val="Colorful List - Accent 11"/>
    <w:basedOn w:val="Normal"/>
    <w:uiPriority w:val="99"/>
    <w:qFormat/>
    <w:rsid w:val="006757C3"/>
    <w:pPr>
      <w:ind w:leftChars="200" w:left="480"/>
    </w:pPr>
  </w:style>
  <w:style w:type="paragraph" w:customStyle="1" w:styleId="PR-AboutAdv">
    <w:name w:val="PR-AboutAdv"/>
    <w:basedOn w:val="Normal"/>
    <w:link w:val="PR-AboutAdvChar"/>
    <w:rsid w:val="005A78B4"/>
    <w:pPr>
      <w:snapToGrid w:val="0"/>
    </w:pPr>
    <w:rPr>
      <w:rFonts w:ascii="Arial" w:hAnsi="Arial" w:cs="Arial"/>
      <w:sz w:val="16"/>
      <w:szCs w:val="16"/>
    </w:rPr>
  </w:style>
  <w:style w:type="character" w:customStyle="1" w:styleId="PR-AboutAdvChar">
    <w:name w:val="PR-AboutAdv Char"/>
    <w:basedOn w:val="DefaultParagraphFont"/>
    <w:link w:val="PR-AboutAdv"/>
    <w:rsid w:val="005A78B4"/>
    <w:rPr>
      <w:rFonts w:ascii="Arial" w:hAnsi="Arial" w:cs="Arial"/>
      <w:kern w:val="2"/>
      <w:sz w:val="16"/>
      <w:szCs w:val="16"/>
    </w:rPr>
  </w:style>
  <w:style w:type="character" w:styleId="CommentReference">
    <w:name w:val="annotation reference"/>
    <w:basedOn w:val="DefaultParagraphFont"/>
    <w:uiPriority w:val="99"/>
    <w:semiHidden/>
    <w:unhideWhenUsed/>
    <w:rsid w:val="00CA58BD"/>
    <w:rPr>
      <w:sz w:val="18"/>
      <w:szCs w:val="18"/>
    </w:rPr>
  </w:style>
  <w:style w:type="paragraph" w:styleId="CommentText">
    <w:name w:val="annotation text"/>
    <w:basedOn w:val="Normal"/>
    <w:link w:val="a3"/>
    <w:uiPriority w:val="99"/>
    <w:semiHidden/>
    <w:unhideWhenUsed/>
    <w:rsid w:val="00CA58BD"/>
    <w:rPr>
      <w:szCs w:val="24"/>
    </w:rPr>
  </w:style>
  <w:style w:type="character" w:customStyle="1" w:styleId="a3">
    <w:name w:val="註解文字 字元"/>
    <w:basedOn w:val="DefaultParagraphFont"/>
    <w:link w:val="CommentText"/>
    <w:uiPriority w:val="99"/>
    <w:semiHidden/>
    <w:rsid w:val="00CA58BD"/>
    <w:rPr>
      <w:kern w:val="2"/>
      <w:sz w:val="24"/>
      <w:szCs w:val="24"/>
      <w:lang w:eastAsia="zh-TW"/>
    </w:rPr>
  </w:style>
  <w:style w:type="paragraph" w:styleId="CommentSubject">
    <w:name w:val="annotation subject"/>
    <w:basedOn w:val="CommentText"/>
    <w:next w:val="CommentText"/>
    <w:link w:val="a4"/>
    <w:uiPriority w:val="99"/>
    <w:semiHidden/>
    <w:unhideWhenUsed/>
    <w:rsid w:val="00CA58BD"/>
    <w:rPr>
      <w:b/>
      <w:bCs/>
      <w:sz w:val="20"/>
      <w:szCs w:val="20"/>
    </w:rPr>
  </w:style>
  <w:style w:type="character" w:customStyle="1" w:styleId="a4">
    <w:name w:val="註解主旨 字元"/>
    <w:basedOn w:val="a3"/>
    <w:link w:val="CommentSubject"/>
    <w:uiPriority w:val="99"/>
    <w:semiHidden/>
    <w:rsid w:val="00CA58BD"/>
    <w:rPr>
      <w:b/>
      <w:bCs/>
      <w:kern w:val="2"/>
      <w:sz w:val="24"/>
      <w:szCs w:val="24"/>
      <w:lang w:eastAsia="zh-TW"/>
    </w:rPr>
  </w:style>
  <w:style w:type="paragraph" w:styleId="Revision">
    <w:name w:val="Revision"/>
    <w:hidden/>
    <w:uiPriority w:val="99"/>
    <w:semiHidden/>
    <w:rsid w:val="00142360"/>
    <w:rPr>
      <w:kern w:val="2"/>
      <w:sz w:val="24"/>
      <w:szCs w:val="22"/>
    </w:rPr>
  </w:style>
  <w:style w:type="character" w:customStyle="1" w:styleId="apple-style-span">
    <w:name w:val="apple-style-span"/>
    <w:basedOn w:val="DefaultParagraphFont"/>
    <w:rsid w:val="00E4095E"/>
  </w:style>
  <w:style w:type="character" w:styleId="FollowedHyperlink">
    <w:name w:val="FollowedHyperlink"/>
    <w:basedOn w:val="DefaultParagraphFont"/>
    <w:uiPriority w:val="99"/>
    <w:semiHidden/>
    <w:unhideWhenUsed/>
    <w:rsid w:val="001574EF"/>
    <w:rPr>
      <w:color w:val="800080"/>
      <w:u w:val="single"/>
    </w:rPr>
  </w:style>
  <w:style w:type="paragraph" w:styleId="ListParagraph">
    <w:name w:val="List Paragraph"/>
    <w:basedOn w:val="Normal"/>
    <w:uiPriority w:val="99"/>
    <w:qFormat/>
    <w:rsid w:val="00FD2255"/>
    <w:pPr>
      <w:ind w:leftChars="200" w:left="480"/>
    </w:pPr>
  </w:style>
  <w:style w:type="table" w:styleId="TableGrid">
    <w:name w:val="Table Grid"/>
    <w:basedOn w:val="TableNormal"/>
    <w:uiPriority w:val="59"/>
    <w:rsid w:val="00A235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6">
    <w:name w:val="Pa16"/>
    <w:basedOn w:val="Normal"/>
    <w:next w:val="Normal"/>
    <w:uiPriority w:val="99"/>
    <w:rsid w:val="009105F2"/>
    <w:pPr>
      <w:autoSpaceDE w:val="0"/>
      <w:autoSpaceDN w:val="0"/>
      <w:adjustRightInd w:val="0"/>
      <w:spacing w:line="161" w:lineRule="atLeast"/>
    </w:pPr>
    <w:rPr>
      <w:rFonts w:ascii="Wingdings" w:hAnsi="Wingdings"/>
      <w:kern w:val="0"/>
      <w:szCs w:val="24"/>
    </w:rPr>
  </w:style>
  <w:style w:type="paragraph" w:customStyle="1" w:styleId="Pa1">
    <w:name w:val="Pa1"/>
    <w:basedOn w:val="Normal"/>
    <w:next w:val="Normal"/>
    <w:uiPriority w:val="99"/>
    <w:rsid w:val="00FB37FE"/>
    <w:pPr>
      <w:autoSpaceDE w:val="0"/>
      <w:autoSpaceDN w:val="0"/>
      <w:adjustRightInd w:val="0"/>
      <w:spacing w:line="201" w:lineRule="atLeast"/>
    </w:pPr>
    <w:rPr>
      <w:rFonts w:ascii="Helvetica 65 Medium" w:eastAsia="Helvetica 65 Medium"/>
      <w:kern w:val="0"/>
      <w:szCs w:val="24"/>
    </w:rPr>
  </w:style>
  <w:style w:type="character" w:customStyle="1" w:styleId="A9">
    <w:name w:val="A9"/>
    <w:uiPriority w:val="99"/>
    <w:rsid w:val="00FB37FE"/>
    <w:rPr>
      <w:rFonts w:ascii="Helvetica Neue" w:eastAsia="Helvetica Neue" w:cs="Helvetica Neue"/>
      <w:color w:val="808284"/>
      <w:sz w:val="11"/>
      <w:szCs w:val="11"/>
    </w:rPr>
  </w:style>
  <w:style w:type="paragraph" w:customStyle="1" w:styleId="Pa3">
    <w:name w:val="Pa3"/>
    <w:basedOn w:val="Normal"/>
    <w:next w:val="Normal"/>
    <w:uiPriority w:val="99"/>
    <w:rsid w:val="007A166D"/>
    <w:pPr>
      <w:autoSpaceDE w:val="0"/>
      <w:autoSpaceDN w:val="0"/>
      <w:adjustRightInd w:val="0"/>
      <w:spacing w:line="161" w:lineRule="atLeast"/>
    </w:pPr>
    <w:rPr>
      <w:rFonts w:ascii="Helvetica" w:hAnsi="Helvetica"/>
      <w:kern w:val="0"/>
      <w:szCs w:val="24"/>
    </w:rPr>
  </w:style>
  <w:style w:type="paragraph" w:customStyle="1" w:styleId="Pa4">
    <w:name w:val="Pa4"/>
    <w:basedOn w:val="Normal"/>
    <w:next w:val="Normal"/>
    <w:uiPriority w:val="99"/>
    <w:rsid w:val="007A166D"/>
    <w:pPr>
      <w:autoSpaceDE w:val="0"/>
      <w:autoSpaceDN w:val="0"/>
      <w:adjustRightInd w:val="0"/>
      <w:spacing w:line="161" w:lineRule="atLeast"/>
    </w:pPr>
    <w:rPr>
      <w:rFonts w:ascii="Helvetica" w:hAnsi="Helvetica"/>
      <w:kern w:val="0"/>
      <w:szCs w:val="24"/>
    </w:rPr>
  </w:style>
  <w:style w:type="character" w:customStyle="1" w:styleId="A5">
    <w:name w:val="A5"/>
    <w:uiPriority w:val="99"/>
    <w:rsid w:val="007A166D"/>
    <w:rPr>
      <w:rFonts w:cs="Helvetica"/>
      <w:color w:val="211D1E"/>
      <w:sz w:val="15"/>
      <w:szCs w:val="15"/>
    </w:rPr>
  </w:style>
  <w:style w:type="character" w:customStyle="1" w:styleId="2">
    <w:name w:val="標題 2 字元"/>
    <w:basedOn w:val="DefaultParagraphFont"/>
    <w:link w:val="Heading2"/>
    <w:uiPriority w:val="9"/>
    <w:rsid w:val="004655D4"/>
    <w:rPr>
      <w:rFonts w:ascii="PMingLiU" w:hAnsi="PMingLiU" w:cs="PMingLiU"/>
      <w:b/>
      <w:bCs/>
      <w:sz w:val="36"/>
      <w:szCs w:val="36"/>
    </w:rPr>
  </w:style>
  <w:style w:type="paragraph" w:customStyle="1" w:styleId="Default">
    <w:name w:val="Default"/>
    <w:rsid w:val="004655D4"/>
    <w:pPr>
      <w:widowControl w:val="0"/>
      <w:autoSpaceDE w:val="0"/>
      <w:autoSpaceDN w:val="0"/>
      <w:adjustRightInd w:val="0"/>
    </w:pPr>
    <w:rPr>
      <w:rFonts w:ascii="Helvetica" w:hAnsi="Helvetica" w:cs="Helvetica"/>
      <w:color w:val="000000"/>
      <w:sz w:val="24"/>
      <w:szCs w:val="24"/>
    </w:rPr>
  </w:style>
  <w:style w:type="character" w:customStyle="1" w:styleId="A20">
    <w:name w:val="A2"/>
    <w:uiPriority w:val="99"/>
    <w:rsid w:val="004655D4"/>
    <w:rPr>
      <w:rFonts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pPr>
    <w:rPr>
      <w:kern w:val="2"/>
      <w:sz w:val="24"/>
      <w:szCs w:val="22"/>
    </w:rPr>
  </w:style>
  <w:style w:type="paragraph" w:styleId="Heading2">
    <w:name w:val="heading 2"/>
    <w:basedOn w:val="Normal"/>
    <w:link w:val="2"/>
    <w:uiPriority w:val="9"/>
    <w:qFormat/>
    <w:rsid w:val="004655D4"/>
    <w:pPr>
      <w:widowControl/>
      <w:spacing w:before="100" w:beforeAutospacing="1" w:after="100" w:afterAutospacing="1"/>
      <w:outlineLvl w:val="1"/>
    </w:pPr>
    <w:rPr>
      <w:rFonts w:ascii="PMingLiU" w:hAnsi="PMingLiU" w:cs="PMingLiU"/>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uiPriority w:val="99"/>
    <w:unhideWhenUsed/>
    <w:rsid w:val="00485BBA"/>
    <w:pPr>
      <w:tabs>
        <w:tab w:val="center" w:pos="4153"/>
        <w:tab w:val="right" w:pos="8306"/>
      </w:tabs>
      <w:snapToGrid w:val="0"/>
    </w:pPr>
    <w:rPr>
      <w:sz w:val="20"/>
      <w:szCs w:val="20"/>
    </w:rPr>
  </w:style>
  <w:style w:type="character" w:customStyle="1" w:styleId="a">
    <w:name w:val="頁首 字元"/>
    <w:basedOn w:val="DefaultParagraphFont"/>
    <w:link w:val="Header"/>
    <w:uiPriority w:val="99"/>
    <w:rsid w:val="00485BBA"/>
    <w:rPr>
      <w:sz w:val="20"/>
      <w:szCs w:val="20"/>
    </w:rPr>
  </w:style>
  <w:style w:type="paragraph" w:styleId="Footer">
    <w:name w:val="footer"/>
    <w:basedOn w:val="Normal"/>
    <w:link w:val="a0"/>
    <w:uiPriority w:val="99"/>
    <w:unhideWhenUsed/>
    <w:rsid w:val="00485BBA"/>
    <w:pPr>
      <w:tabs>
        <w:tab w:val="center" w:pos="4153"/>
        <w:tab w:val="right" w:pos="8306"/>
      </w:tabs>
      <w:snapToGrid w:val="0"/>
    </w:pPr>
    <w:rPr>
      <w:sz w:val="20"/>
      <w:szCs w:val="20"/>
    </w:rPr>
  </w:style>
  <w:style w:type="character" w:customStyle="1" w:styleId="a0">
    <w:name w:val="頁尾 字元"/>
    <w:basedOn w:val="DefaultParagraphFont"/>
    <w:link w:val="Footer"/>
    <w:uiPriority w:val="99"/>
    <w:rsid w:val="00485BBA"/>
    <w:rPr>
      <w:sz w:val="20"/>
      <w:szCs w:val="20"/>
    </w:rPr>
  </w:style>
  <w:style w:type="paragraph" w:styleId="NormalWeb">
    <w:name w:val="Normal (Web)"/>
    <w:basedOn w:val="Normal"/>
    <w:uiPriority w:val="99"/>
    <w:semiHidden/>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a1"/>
    <w:uiPriority w:val="99"/>
    <w:semiHidden/>
    <w:unhideWhenUsed/>
    <w:rsid w:val="00A65C20"/>
    <w:rPr>
      <w:rFonts w:ascii="Cambria" w:hAnsi="Cambria"/>
      <w:sz w:val="18"/>
      <w:szCs w:val="18"/>
    </w:rPr>
  </w:style>
  <w:style w:type="character" w:customStyle="1" w:styleId="a1">
    <w:name w:val="註解方塊文字 字元"/>
    <w:basedOn w:val="DefaultParagraphFont"/>
    <w:link w:val="BalloonText"/>
    <w:uiPriority w:val="99"/>
    <w:semiHidden/>
    <w:rsid w:val="00A65C20"/>
    <w:rPr>
      <w:rFonts w:ascii="Cambria" w:eastAsia="PMingLiU" w:hAnsi="Cambria" w:cs="Times New Roman"/>
      <w:kern w:val="2"/>
      <w:sz w:val="18"/>
      <w:szCs w:val="18"/>
    </w:rPr>
  </w:style>
  <w:style w:type="character" w:styleId="Hyperlink">
    <w:name w:val="Hyperlink"/>
    <w:basedOn w:val="DefaultParagraphFont"/>
    <w:rsid w:val="00FC30F2"/>
    <w:rPr>
      <w:color w:val="0000FF"/>
      <w:u w:val="single"/>
    </w:rPr>
  </w:style>
  <w:style w:type="paragraph" w:customStyle="1" w:styleId="PR-Body">
    <w:name w:val="PR-Body"/>
    <w:basedOn w:val="Normal"/>
    <w:link w:val="PR-BodyChar"/>
    <w:rsid w:val="00FC30F2"/>
    <w:pPr>
      <w:widowControl/>
      <w:snapToGrid w:val="0"/>
    </w:pPr>
    <w:rPr>
      <w:rFonts w:ascii="Arial" w:hAnsi="Arial" w:cs="Arial"/>
      <w:color w:val="000000"/>
      <w:kern w:val="0"/>
      <w:sz w:val="21"/>
      <w:szCs w:val="21"/>
    </w:rPr>
  </w:style>
  <w:style w:type="character" w:customStyle="1" w:styleId="PR-BodyChar">
    <w:name w:val="PR-Body Char"/>
    <w:basedOn w:val="DefaultParagraphFont"/>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a2"/>
    <w:rsid w:val="00484884"/>
    <w:pPr>
      <w:widowControl/>
      <w:spacing w:after="120"/>
    </w:pPr>
    <w:rPr>
      <w:rFonts w:ascii="Arial" w:hAnsi="Arial" w:cs="Arial"/>
      <w:spacing w:val="-5"/>
      <w:kern w:val="0"/>
      <w:sz w:val="20"/>
      <w:szCs w:val="20"/>
      <w:lang w:val="en-GB" w:eastAsia="en-US"/>
    </w:rPr>
  </w:style>
  <w:style w:type="character" w:customStyle="1" w:styleId="a2">
    <w:name w:val="本文 字元"/>
    <w:basedOn w:val="DefaultParagraphFont"/>
    <w:link w:val="BodyText"/>
    <w:rsid w:val="00484884"/>
    <w:rPr>
      <w:rFonts w:ascii="Arial" w:hAnsi="Arial" w:cs="Arial"/>
      <w:spacing w:val="-5"/>
      <w:lang w:val="en-GB" w:eastAsia="en-US"/>
    </w:rPr>
  </w:style>
  <w:style w:type="paragraph" w:customStyle="1" w:styleId="ColorfulList-Accent11">
    <w:name w:val="Colorful List - Accent 11"/>
    <w:basedOn w:val="Normal"/>
    <w:uiPriority w:val="99"/>
    <w:qFormat/>
    <w:rsid w:val="006757C3"/>
    <w:pPr>
      <w:ind w:leftChars="200" w:left="480"/>
    </w:pPr>
  </w:style>
  <w:style w:type="paragraph" w:customStyle="1" w:styleId="PR-AboutAdv">
    <w:name w:val="PR-AboutAdv"/>
    <w:basedOn w:val="Normal"/>
    <w:link w:val="PR-AboutAdvChar"/>
    <w:rsid w:val="005A78B4"/>
    <w:pPr>
      <w:snapToGrid w:val="0"/>
    </w:pPr>
    <w:rPr>
      <w:rFonts w:ascii="Arial" w:hAnsi="Arial" w:cs="Arial"/>
      <w:sz w:val="16"/>
      <w:szCs w:val="16"/>
    </w:rPr>
  </w:style>
  <w:style w:type="character" w:customStyle="1" w:styleId="PR-AboutAdvChar">
    <w:name w:val="PR-AboutAdv Char"/>
    <w:basedOn w:val="DefaultParagraphFont"/>
    <w:link w:val="PR-AboutAdv"/>
    <w:rsid w:val="005A78B4"/>
    <w:rPr>
      <w:rFonts w:ascii="Arial" w:hAnsi="Arial" w:cs="Arial"/>
      <w:kern w:val="2"/>
      <w:sz w:val="16"/>
      <w:szCs w:val="16"/>
    </w:rPr>
  </w:style>
  <w:style w:type="character" w:styleId="CommentReference">
    <w:name w:val="annotation reference"/>
    <w:basedOn w:val="DefaultParagraphFont"/>
    <w:uiPriority w:val="99"/>
    <w:semiHidden/>
    <w:unhideWhenUsed/>
    <w:rsid w:val="00CA58BD"/>
    <w:rPr>
      <w:sz w:val="18"/>
      <w:szCs w:val="18"/>
    </w:rPr>
  </w:style>
  <w:style w:type="paragraph" w:styleId="CommentText">
    <w:name w:val="annotation text"/>
    <w:basedOn w:val="Normal"/>
    <w:link w:val="a3"/>
    <w:uiPriority w:val="99"/>
    <w:semiHidden/>
    <w:unhideWhenUsed/>
    <w:rsid w:val="00CA58BD"/>
    <w:rPr>
      <w:szCs w:val="24"/>
    </w:rPr>
  </w:style>
  <w:style w:type="character" w:customStyle="1" w:styleId="a3">
    <w:name w:val="註解文字 字元"/>
    <w:basedOn w:val="DefaultParagraphFont"/>
    <w:link w:val="CommentText"/>
    <w:uiPriority w:val="99"/>
    <w:semiHidden/>
    <w:rsid w:val="00CA58BD"/>
    <w:rPr>
      <w:kern w:val="2"/>
      <w:sz w:val="24"/>
      <w:szCs w:val="24"/>
      <w:lang w:eastAsia="zh-TW"/>
    </w:rPr>
  </w:style>
  <w:style w:type="paragraph" w:styleId="CommentSubject">
    <w:name w:val="annotation subject"/>
    <w:basedOn w:val="CommentText"/>
    <w:next w:val="CommentText"/>
    <w:link w:val="a4"/>
    <w:uiPriority w:val="99"/>
    <w:semiHidden/>
    <w:unhideWhenUsed/>
    <w:rsid w:val="00CA58BD"/>
    <w:rPr>
      <w:b/>
      <w:bCs/>
      <w:sz w:val="20"/>
      <w:szCs w:val="20"/>
    </w:rPr>
  </w:style>
  <w:style w:type="character" w:customStyle="1" w:styleId="a4">
    <w:name w:val="註解主旨 字元"/>
    <w:basedOn w:val="a3"/>
    <w:link w:val="CommentSubject"/>
    <w:uiPriority w:val="99"/>
    <w:semiHidden/>
    <w:rsid w:val="00CA58BD"/>
    <w:rPr>
      <w:b/>
      <w:bCs/>
      <w:kern w:val="2"/>
      <w:sz w:val="24"/>
      <w:szCs w:val="24"/>
      <w:lang w:eastAsia="zh-TW"/>
    </w:rPr>
  </w:style>
  <w:style w:type="paragraph" w:styleId="Revision">
    <w:name w:val="Revision"/>
    <w:hidden/>
    <w:uiPriority w:val="99"/>
    <w:semiHidden/>
    <w:rsid w:val="00142360"/>
    <w:rPr>
      <w:kern w:val="2"/>
      <w:sz w:val="24"/>
      <w:szCs w:val="22"/>
    </w:rPr>
  </w:style>
  <w:style w:type="character" w:customStyle="1" w:styleId="apple-style-span">
    <w:name w:val="apple-style-span"/>
    <w:basedOn w:val="DefaultParagraphFont"/>
    <w:rsid w:val="00E4095E"/>
  </w:style>
  <w:style w:type="character" w:styleId="FollowedHyperlink">
    <w:name w:val="FollowedHyperlink"/>
    <w:basedOn w:val="DefaultParagraphFont"/>
    <w:uiPriority w:val="99"/>
    <w:semiHidden/>
    <w:unhideWhenUsed/>
    <w:rsid w:val="001574EF"/>
    <w:rPr>
      <w:color w:val="800080"/>
      <w:u w:val="single"/>
    </w:rPr>
  </w:style>
  <w:style w:type="paragraph" w:styleId="ListParagraph">
    <w:name w:val="List Paragraph"/>
    <w:basedOn w:val="Normal"/>
    <w:uiPriority w:val="99"/>
    <w:qFormat/>
    <w:rsid w:val="00FD2255"/>
    <w:pPr>
      <w:ind w:leftChars="200" w:left="480"/>
    </w:pPr>
  </w:style>
  <w:style w:type="table" w:styleId="TableGrid">
    <w:name w:val="Table Grid"/>
    <w:basedOn w:val="TableNormal"/>
    <w:uiPriority w:val="59"/>
    <w:rsid w:val="00A235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6">
    <w:name w:val="Pa16"/>
    <w:basedOn w:val="Normal"/>
    <w:next w:val="Normal"/>
    <w:uiPriority w:val="99"/>
    <w:rsid w:val="009105F2"/>
    <w:pPr>
      <w:autoSpaceDE w:val="0"/>
      <w:autoSpaceDN w:val="0"/>
      <w:adjustRightInd w:val="0"/>
      <w:spacing w:line="161" w:lineRule="atLeast"/>
    </w:pPr>
    <w:rPr>
      <w:rFonts w:ascii="Wingdings" w:hAnsi="Wingdings"/>
      <w:kern w:val="0"/>
      <w:szCs w:val="24"/>
    </w:rPr>
  </w:style>
  <w:style w:type="paragraph" w:customStyle="1" w:styleId="Pa1">
    <w:name w:val="Pa1"/>
    <w:basedOn w:val="Normal"/>
    <w:next w:val="Normal"/>
    <w:uiPriority w:val="99"/>
    <w:rsid w:val="00FB37FE"/>
    <w:pPr>
      <w:autoSpaceDE w:val="0"/>
      <w:autoSpaceDN w:val="0"/>
      <w:adjustRightInd w:val="0"/>
      <w:spacing w:line="201" w:lineRule="atLeast"/>
    </w:pPr>
    <w:rPr>
      <w:rFonts w:ascii="Helvetica 65 Medium" w:eastAsia="Helvetica 65 Medium"/>
      <w:kern w:val="0"/>
      <w:szCs w:val="24"/>
    </w:rPr>
  </w:style>
  <w:style w:type="character" w:customStyle="1" w:styleId="A9">
    <w:name w:val="A9"/>
    <w:uiPriority w:val="99"/>
    <w:rsid w:val="00FB37FE"/>
    <w:rPr>
      <w:rFonts w:ascii="Helvetica Neue" w:eastAsia="Helvetica Neue" w:cs="Helvetica Neue"/>
      <w:color w:val="808284"/>
      <w:sz w:val="11"/>
      <w:szCs w:val="11"/>
    </w:rPr>
  </w:style>
  <w:style w:type="paragraph" w:customStyle="1" w:styleId="Pa3">
    <w:name w:val="Pa3"/>
    <w:basedOn w:val="Normal"/>
    <w:next w:val="Normal"/>
    <w:uiPriority w:val="99"/>
    <w:rsid w:val="007A166D"/>
    <w:pPr>
      <w:autoSpaceDE w:val="0"/>
      <w:autoSpaceDN w:val="0"/>
      <w:adjustRightInd w:val="0"/>
      <w:spacing w:line="161" w:lineRule="atLeast"/>
    </w:pPr>
    <w:rPr>
      <w:rFonts w:ascii="Helvetica" w:hAnsi="Helvetica"/>
      <w:kern w:val="0"/>
      <w:szCs w:val="24"/>
    </w:rPr>
  </w:style>
  <w:style w:type="paragraph" w:customStyle="1" w:styleId="Pa4">
    <w:name w:val="Pa4"/>
    <w:basedOn w:val="Normal"/>
    <w:next w:val="Normal"/>
    <w:uiPriority w:val="99"/>
    <w:rsid w:val="007A166D"/>
    <w:pPr>
      <w:autoSpaceDE w:val="0"/>
      <w:autoSpaceDN w:val="0"/>
      <w:adjustRightInd w:val="0"/>
      <w:spacing w:line="161" w:lineRule="atLeast"/>
    </w:pPr>
    <w:rPr>
      <w:rFonts w:ascii="Helvetica" w:hAnsi="Helvetica"/>
      <w:kern w:val="0"/>
      <w:szCs w:val="24"/>
    </w:rPr>
  </w:style>
  <w:style w:type="character" w:customStyle="1" w:styleId="A5">
    <w:name w:val="A5"/>
    <w:uiPriority w:val="99"/>
    <w:rsid w:val="007A166D"/>
    <w:rPr>
      <w:rFonts w:cs="Helvetica"/>
      <w:color w:val="211D1E"/>
      <w:sz w:val="15"/>
      <w:szCs w:val="15"/>
    </w:rPr>
  </w:style>
  <w:style w:type="character" w:customStyle="1" w:styleId="2">
    <w:name w:val="標題 2 字元"/>
    <w:basedOn w:val="DefaultParagraphFont"/>
    <w:link w:val="Heading2"/>
    <w:uiPriority w:val="9"/>
    <w:rsid w:val="004655D4"/>
    <w:rPr>
      <w:rFonts w:ascii="PMingLiU" w:hAnsi="PMingLiU" w:cs="PMingLiU"/>
      <w:b/>
      <w:bCs/>
      <w:sz w:val="36"/>
      <w:szCs w:val="36"/>
    </w:rPr>
  </w:style>
  <w:style w:type="paragraph" w:customStyle="1" w:styleId="Default">
    <w:name w:val="Default"/>
    <w:rsid w:val="004655D4"/>
    <w:pPr>
      <w:widowControl w:val="0"/>
      <w:autoSpaceDE w:val="0"/>
      <w:autoSpaceDN w:val="0"/>
      <w:adjustRightInd w:val="0"/>
    </w:pPr>
    <w:rPr>
      <w:rFonts w:ascii="Helvetica" w:hAnsi="Helvetica" w:cs="Helvetica"/>
      <w:color w:val="000000"/>
      <w:sz w:val="24"/>
      <w:szCs w:val="24"/>
    </w:rPr>
  </w:style>
  <w:style w:type="character" w:customStyle="1" w:styleId="A20">
    <w:name w:val="A2"/>
    <w:uiPriority w:val="99"/>
    <w:rsid w:val="004655D4"/>
    <w:rPr>
      <w:rFonts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982">
      <w:bodyDiv w:val="1"/>
      <w:marLeft w:val="0"/>
      <w:marRight w:val="0"/>
      <w:marTop w:val="0"/>
      <w:marBottom w:val="0"/>
      <w:divBdr>
        <w:top w:val="none" w:sz="0" w:space="0" w:color="auto"/>
        <w:left w:val="none" w:sz="0" w:space="0" w:color="auto"/>
        <w:bottom w:val="none" w:sz="0" w:space="0" w:color="auto"/>
        <w:right w:val="none" w:sz="0" w:space="0" w:color="auto"/>
      </w:divBdr>
    </w:div>
    <w:div w:id="39061578">
      <w:bodyDiv w:val="1"/>
      <w:marLeft w:val="0"/>
      <w:marRight w:val="0"/>
      <w:marTop w:val="0"/>
      <w:marBottom w:val="0"/>
      <w:divBdr>
        <w:top w:val="none" w:sz="0" w:space="0" w:color="auto"/>
        <w:left w:val="none" w:sz="0" w:space="0" w:color="auto"/>
        <w:bottom w:val="none" w:sz="0" w:space="0" w:color="auto"/>
        <w:right w:val="none" w:sz="0" w:space="0" w:color="auto"/>
      </w:divBdr>
    </w:div>
    <w:div w:id="59638421">
      <w:bodyDiv w:val="1"/>
      <w:marLeft w:val="0"/>
      <w:marRight w:val="0"/>
      <w:marTop w:val="0"/>
      <w:marBottom w:val="0"/>
      <w:divBdr>
        <w:top w:val="none" w:sz="0" w:space="0" w:color="auto"/>
        <w:left w:val="none" w:sz="0" w:space="0" w:color="auto"/>
        <w:bottom w:val="none" w:sz="0" w:space="0" w:color="auto"/>
        <w:right w:val="none" w:sz="0" w:space="0" w:color="auto"/>
      </w:divBdr>
    </w:div>
    <w:div w:id="141626827">
      <w:bodyDiv w:val="1"/>
      <w:marLeft w:val="0"/>
      <w:marRight w:val="0"/>
      <w:marTop w:val="0"/>
      <w:marBottom w:val="0"/>
      <w:divBdr>
        <w:top w:val="none" w:sz="0" w:space="0" w:color="auto"/>
        <w:left w:val="none" w:sz="0" w:space="0" w:color="auto"/>
        <w:bottom w:val="none" w:sz="0" w:space="0" w:color="auto"/>
        <w:right w:val="none" w:sz="0" w:space="0" w:color="auto"/>
      </w:divBdr>
      <w:divsChild>
        <w:div w:id="660620643">
          <w:marLeft w:val="1166"/>
          <w:marRight w:val="0"/>
          <w:marTop w:val="58"/>
          <w:marBottom w:val="0"/>
          <w:divBdr>
            <w:top w:val="none" w:sz="0" w:space="0" w:color="auto"/>
            <w:left w:val="none" w:sz="0" w:space="0" w:color="auto"/>
            <w:bottom w:val="none" w:sz="0" w:space="0" w:color="auto"/>
            <w:right w:val="none" w:sz="0" w:space="0" w:color="auto"/>
          </w:divBdr>
        </w:div>
      </w:divsChild>
    </w:div>
    <w:div w:id="167911024">
      <w:bodyDiv w:val="1"/>
      <w:marLeft w:val="0"/>
      <w:marRight w:val="0"/>
      <w:marTop w:val="0"/>
      <w:marBottom w:val="0"/>
      <w:divBdr>
        <w:top w:val="none" w:sz="0" w:space="0" w:color="auto"/>
        <w:left w:val="none" w:sz="0" w:space="0" w:color="auto"/>
        <w:bottom w:val="none" w:sz="0" w:space="0" w:color="auto"/>
        <w:right w:val="none" w:sz="0" w:space="0" w:color="auto"/>
      </w:divBdr>
    </w:div>
    <w:div w:id="172651329">
      <w:bodyDiv w:val="1"/>
      <w:marLeft w:val="0"/>
      <w:marRight w:val="0"/>
      <w:marTop w:val="0"/>
      <w:marBottom w:val="0"/>
      <w:divBdr>
        <w:top w:val="none" w:sz="0" w:space="0" w:color="auto"/>
        <w:left w:val="none" w:sz="0" w:space="0" w:color="auto"/>
        <w:bottom w:val="none" w:sz="0" w:space="0" w:color="auto"/>
        <w:right w:val="none" w:sz="0" w:space="0" w:color="auto"/>
      </w:divBdr>
    </w:div>
    <w:div w:id="173612304">
      <w:bodyDiv w:val="1"/>
      <w:marLeft w:val="0"/>
      <w:marRight w:val="0"/>
      <w:marTop w:val="0"/>
      <w:marBottom w:val="0"/>
      <w:divBdr>
        <w:top w:val="none" w:sz="0" w:space="0" w:color="auto"/>
        <w:left w:val="none" w:sz="0" w:space="0" w:color="auto"/>
        <w:bottom w:val="none" w:sz="0" w:space="0" w:color="auto"/>
        <w:right w:val="none" w:sz="0" w:space="0" w:color="auto"/>
      </w:divBdr>
    </w:div>
    <w:div w:id="186143464">
      <w:bodyDiv w:val="1"/>
      <w:marLeft w:val="0"/>
      <w:marRight w:val="0"/>
      <w:marTop w:val="0"/>
      <w:marBottom w:val="0"/>
      <w:divBdr>
        <w:top w:val="none" w:sz="0" w:space="0" w:color="auto"/>
        <w:left w:val="none" w:sz="0" w:space="0" w:color="auto"/>
        <w:bottom w:val="none" w:sz="0" w:space="0" w:color="auto"/>
        <w:right w:val="none" w:sz="0" w:space="0" w:color="auto"/>
      </w:divBdr>
      <w:divsChild>
        <w:div w:id="333924130">
          <w:marLeft w:val="0"/>
          <w:marRight w:val="0"/>
          <w:marTop w:val="0"/>
          <w:marBottom w:val="0"/>
          <w:divBdr>
            <w:top w:val="none" w:sz="0" w:space="0" w:color="auto"/>
            <w:left w:val="none" w:sz="0" w:space="0" w:color="auto"/>
            <w:bottom w:val="none" w:sz="0" w:space="0" w:color="auto"/>
            <w:right w:val="none" w:sz="0" w:space="0" w:color="auto"/>
          </w:divBdr>
          <w:divsChild>
            <w:div w:id="325935642">
              <w:marLeft w:val="0"/>
              <w:marRight w:val="0"/>
              <w:marTop w:val="125"/>
              <w:marBottom w:val="0"/>
              <w:divBdr>
                <w:top w:val="none" w:sz="0" w:space="0" w:color="auto"/>
                <w:left w:val="none" w:sz="0" w:space="0" w:color="auto"/>
                <w:bottom w:val="none" w:sz="0" w:space="0" w:color="auto"/>
                <w:right w:val="none" w:sz="0" w:space="0" w:color="auto"/>
              </w:divBdr>
              <w:divsChild>
                <w:div w:id="580142482">
                  <w:marLeft w:val="0"/>
                  <w:marRight w:val="0"/>
                  <w:marTop w:val="0"/>
                  <w:marBottom w:val="250"/>
                  <w:divBdr>
                    <w:top w:val="none" w:sz="0" w:space="0" w:color="auto"/>
                    <w:left w:val="none" w:sz="0" w:space="0" w:color="auto"/>
                    <w:bottom w:val="none" w:sz="0" w:space="0" w:color="auto"/>
                    <w:right w:val="none" w:sz="0" w:space="0" w:color="auto"/>
                  </w:divBdr>
                  <w:divsChild>
                    <w:div w:id="50547778">
                      <w:marLeft w:val="0"/>
                      <w:marRight w:val="0"/>
                      <w:marTop w:val="0"/>
                      <w:marBottom w:val="376"/>
                      <w:divBdr>
                        <w:top w:val="none" w:sz="0" w:space="0" w:color="auto"/>
                        <w:left w:val="none" w:sz="0" w:space="0" w:color="auto"/>
                        <w:bottom w:val="none" w:sz="0" w:space="0" w:color="auto"/>
                        <w:right w:val="none" w:sz="0" w:space="0" w:color="auto"/>
                      </w:divBdr>
                      <w:divsChild>
                        <w:div w:id="1442408675">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75416">
      <w:bodyDiv w:val="1"/>
      <w:marLeft w:val="0"/>
      <w:marRight w:val="0"/>
      <w:marTop w:val="0"/>
      <w:marBottom w:val="0"/>
      <w:divBdr>
        <w:top w:val="none" w:sz="0" w:space="0" w:color="auto"/>
        <w:left w:val="none" w:sz="0" w:space="0" w:color="auto"/>
        <w:bottom w:val="none" w:sz="0" w:space="0" w:color="auto"/>
        <w:right w:val="none" w:sz="0" w:space="0" w:color="auto"/>
      </w:divBdr>
    </w:div>
    <w:div w:id="341126924">
      <w:bodyDiv w:val="1"/>
      <w:marLeft w:val="0"/>
      <w:marRight w:val="0"/>
      <w:marTop w:val="0"/>
      <w:marBottom w:val="0"/>
      <w:divBdr>
        <w:top w:val="none" w:sz="0" w:space="0" w:color="auto"/>
        <w:left w:val="none" w:sz="0" w:space="0" w:color="auto"/>
        <w:bottom w:val="none" w:sz="0" w:space="0" w:color="auto"/>
        <w:right w:val="none" w:sz="0" w:space="0" w:color="auto"/>
      </w:divBdr>
      <w:divsChild>
        <w:div w:id="501166167">
          <w:marLeft w:val="0"/>
          <w:marRight w:val="0"/>
          <w:marTop w:val="0"/>
          <w:marBottom w:val="0"/>
          <w:divBdr>
            <w:top w:val="none" w:sz="0" w:space="0" w:color="auto"/>
            <w:left w:val="none" w:sz="0" w:space="0" w:color="auto"/>
            <w:bottom w:val="none" w:sz="0" w:space="0" w:color="auto"/>
            <w:right w:val="none" w:sz="0" w:space="0" w:color="auto"/>
          </w:divBdr>
          <w:divsChild>
            <w:div w:id="1908958840">
              <w:marLeft w:val="0"/>
              <w:marRight w:val="0"/>
              <w:marTop w:val="0"/>
              <w:marBottom w:val="0"/>
              <w:divBdr>
                <w:top w:val="none" w:sz="0" w:space="0" w:color="auto"/>
                <w:left w:val="none" w:sz="0" w:space="0" w:color="auto"/>
                <w:bottom w:val="none" w:sz="0" w:space="0" w:color="auto"/>
                <w:right w:val="none" w:sz="0" w:space="0" w:color="auto"/>
              </w:divBdr>
              <w:divsChild>
                <w:div w:id="205266005">
                  <w:marLeft w:val="0"/>
                  <w:marRight w:val="0"/>
                  <w:marTop w:val="0"/>
                  <w:marBottom w:val="0"/>
                  <w:divBdr>
                    <w:top w:val="none" w:sz="0" w:space="0" w:color="auto"/>
                    <w:left w:val="none" w:sz="0" w:space="0" w:color="auto"/>
                    <w:bottom w:val="none" w:sz="0" w:space="0" w:color="auto"/>
                    <w:right w:val="none" w:sz="0" w:space="0" w:color="auto"/>
                  </w:divBdr>
                  <w:divsChild>
                    <w:div w:id="1610435346">
                      <w:marLeft w:val="0"/>
                      <w:marRight w:val="0"/>
                      <w:marTop w:val="0"/>
                      <w:marBottom w:val="0"/>
                      <w:divBdr>
                        <w:top w:val="none" w:sz="0" w:space="0" w:color="auto"/>
                        <w:left w:val="none" w:sz="0" w:space="0" w:color="auto"/>
                        <w:bottom w:val="none" w:sz="0" w:space="0" w:color="auto"/>
                        <w:right w:val="none" w:sz="0" w:space="0" w:color="auto"/>
                      </w:divBdr>
                      <w:divsChild>
                        <w:div w:id="1265334980">
                          <w:marLeft w:val="0"/>
                          <w:marRight w:val="0"/>
                          <w:marTop w:val="0"/>
                          <w:marBottom w:val="0"/>
                          <w:divBdr>
                            <w:top w:val="none" w:sz="0" w:space="0" w:color="auto"/>
                            <w:left w:val="none" w:sz="0" w:space="0" w:color="auto"/>
                            <w:bottom w:val="none" w:sz="0" w:space="0" w:color="auto"/>
                            <w:right w:val="none" w:sz="0" w:space="0" w:color="auto"/>
                          </w:divBdr>
                          <w:divsChild>
                            <w:div w:id="1703748522">
                              <w:marLeft w:val="0"/>
                              <w:marRight w:val="0"/>
                              <w:marTop w:val="0"/>
                              <w:marBottom w:val="0"/>
                              <w:divBdr>
                                <w:top w:val="none" w:sz="0" w:space="0" w:color="auto"/>
                                <w:left w:val="none" w:sz="0" w:space="0" w:color="auto"/>
                                <w:bottom w:val="none" w:sz="0" w:space="0" w:color="auto"/>
                                <w:right w:val="none" w:sz="0" w:space="0" w:color="auto"/>
                              </w:divBdr>
                              <w:divsChild>
                                <w:div w:id="35877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802948">
      <w:bodyDiv w:val="1"/>
      <w:marLeft w:val="0"/>
      <w:marRight w:val="0"/>
      <w:marTop w:val="0"/>
      <w:marBottom w:val="0"/>
      <w:divBdr>
        <w:top w:val="none" w:sz="0" w:space="0" w:color="auto"/>
        <w:left w:val="none" w:sz="0" w:space="0" w:color="auto"/>
        <w:bottom w:val="none" w:sz="0" w:space="0" w:color="auto"/>
        <w:right w:val="none" w:sz="0" w:space="0" w:color="auto"/>
      </w:divBdr>
      <w:divsChild>
        <w:div w:id="762922386">
          <w:marLeft w:val="0"/>
          <w:marRight w:val="0"/>
          <w:marTop w:val="0"/>
          <w:marBottom w:val="0"/>
          <w:divBdr>
            <w:top w:val="none" w:sz="0" w:space="0" w:color="auto"/>
            <w:left w:val="none" w:sz="0" w:space="0" w:color="auto"/>
            <w:bottom w:val="none" w:sz="0" w:space="0" w:color="auto"/>
            <w:right w:val="none" w:sz="0" w:space="0" w:color="auto"/>
          </w:divBdr>
          <w:divsChild>
            <w:div w:id="1725058505">
              <w:marLeft w:val="0"/>
              <w:marRight w:val="0"/>
              <w:marTop w:val="0"/>
              <w:marBottom w:val="0"/>
              <w:divBdr>
                <w:top w:val="none" w:sz="0" w:space="0" w:color="auto"/>
                <w:left w:val="none" w:sz="0" w:space="0" w:color="auto"/>
                <w:bottom w:val="none" w:sz="0" w:space="0" w:color="auto"/>
                <w:right w:val="none" w:sz="0" w:space="0" w:color="auto"/>
              </w:divBdr>
              <w:divsChild>
                <w:div w:id="9074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9999">
      <w:bodyDiv w:val="1"/>
      <w:marLeft w:val="0"/>
      <w:marRight w:val="0"/>
      <w:marTop w:val="0"/>
      <w:marBottom w:val="0"/>
      <w:divBdr>
        <w:top w:val="none" w:sz="0" w:space="0" w:color="auto"/>
        <w:left w:val="none" w:sz="0" w:space="0" w:color="auto"/>
        <w:bottom w:val="none" w:sz="0" w:space="0" w:color="auto"/>
        <w:right w:val="none" w:sz="0" w:space="0" w:color="auto"/>
      </w:divBdr>
      <w:divsChild>
        <w:div w:id="1059552859">
          <w:marLeft w:val="0"/>
          <w:marRight w:val="0"/>
          <w:marTop w:val="0"/>
          <w:marBottom w:val="0"/>
          <w:divBdr>
            <w:top w:val="none" w:sz="0" w:space="0" w:color="auto"/>
            <w:left w:val="none" w:sz="0" w:space="0" w:color="auto"/>
            <w:bottom w:val="none" w:sz="0" w:space="0" w:color="auto"/>
            <w:right w:val="none" w:sz="0" w:space="0" w:color="auto"/>
          </w:divBdr>
          <w:divsChild>
            <w:div w:id="470098281">
              <w:marLeft w:val="0"/>
              <w:marRight w:val="0"/>
              <w:marTop w:val="125"/>
              <w:marBottom w:val="0"/>
              <w:divBdr>
                <w:top w:val="none" w:sz="0" w:space="0" w:color="auto"/>
                <w:left w:val="none" w:sz="0" w:space="0" w:color="auto"/>
                <w:bottom w:val="none" w:sz="0" w:space="0" w:color="auto"/>
                <w:right w:val="none" w:sz="0" w:space="0" w:color="auto"/>
              </w:divBdr>
              <w:divsChild>
                <w:div w:id="1661734567">
                  <w:marLeft w:val="0"/>
                  <w:marRight w:val="0"/>
                  <w:marTop w:val="0"/>
                  <w:marBottom w:val="250"/>
                  <w:divBdr>
                    <w:top w:val="none" w:sz="0" w:space="0" w:color="auto"/>
                    <w:left w:val="none" w:sz="0" w:space="0" w:color="auto"/>
                    <w:bottom w:val="none" w:sz="0" w:space="0" w:color="auto"/>
                    <w:right w:val="none" w:sz="0" w:space="0" w:color="auto"/>
                  </w:divBdr>
                  <w:divsChild>
                    <w:div w:id="1013142119">
                      <w:marLeft w:val="0"/>
                      <w:marRight w:val="0"/>
                      <w:marTop w:val="0"/>
                      <w:marBottom w:val="376"/>
                      <w:divBdr>
                        <w:top w:val="none" w:sz="0" w:space="0" w:color="auto"/>
                        <w:left w:val="none" w:sz="0" w:space="0" w:color="auto"/>
                        <w:bottom w:val="none" w:sz="0" w:space="0" w:color="auto"/>
                        <w:right w:val="none" w:sz="0" w:space="0" w:color="auto"/>
                      </w:divBdr>
                      <w:divsChild>
                        <w:div w:id="2124882858">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868422">
      <w:bodyDiv w:val="1"/>
      <w:marLeft w:val="0"/>
      <w:marRight w:val="0"/>
      <w:marTop w:val="0"/>
      <w:marBottom w:val="0"/>
      <w:divBdr>
        <w:top w:val="none" w:sz="0" w:space="0" w:color="auto"/>
        <w:left w:val="none" w:sz="0" w:space="0" w:color="auto"/>
        <w:bottom w:val="none" w:sz="0" w:space="0" w:color="auto"/>
        <w:right w:val="none" w:sz="0" w:space="0" w:color="auto"/>
      </w:divBdr>
    </w:div>
    <w:div w:id="542638338">
      <w:bodyDiv w:val="1"/>
      <w:marLeft w:val="0"/>
      <w:marRight w:val="0"/>
      <w:marTop w:val="0"/>
      <w:marBottom w:val="0"/>
      <w:divBdr>
        <w:top w:val="none" w:sz="0" w:space="0" w:color="auto"/>
        <w:left w:val="none" w:sz="0" w:space="0" w:color="auto"/>
        <w:bottom w:val="none" w:sz="0" w:space="0" w:color="auto"/>
        <w:right w:val="none" w:sz="0" w:space="0" w:color="auto"/>
      </w:divBdr>
      <w:divsChild>
        <w:div w:id="1843667387">
          <w:marLeft w:val="547"/>
          <w:marRight w:val="0"/>
          <w:marTop w:val="0"/>
          <w:marBottom w:val="0"/>
          <w:divBdr>
            <w:top w:val="none" w:sz="0" w:space="0" w:color="auto"/>
            <w:left w:val="none" w:sz="0" w:space="0" w:color="auto"/>
            <w:bottom w:val="none" w:sz="0" w:space="0" w:color="auto"/>
            <w:right w:val="none" w:sz="0" w:space="0" w:color="auto"/>
          </w:divBdr>
        </w:div>
      </w:divsChild>
    </w:div>
    <w:div w:id="562520508">
      <w:bodyDiv w:val="1"/>
      <w:marLeft w:val="0"/>
      <w:marRight w:val="0"/>
      <w:marTop w:val="0"/>
      <w:marBottom w:val="0"/>
      <w:divBdr>
        <w:top w:val="none" w:sz="0" w:space="0" w:color="auto"/>
        <w:left w:val="none" w:sz="0" w:space="0" w:color="auto"/>
        <w:bottom w:val="none" w:sz="0" w:space="0" w:color="auto"/>
        <w:right w:val="none" w:sz="0" w:space="0" w:color="auto"/>
      </w:divBdr>
    </w:div>
    <w:div w:id="571238822">
      <w:bodyDiv w:val="1"/>
      <w:marLeft w:val="0"/>
      <w:marRight w:val="0"/>
      <w:marTop w:val="0"/>
      <w:marBottom w:val="0"/>
      <w:divBdr>
        <w:top w:val="none" w:sz="0" w:space="0" w:color="auto"/>
        <w:left w:val="none" w:sz="0" w:space="0" w:color="auto"/>
        <w:bottom w:val="none" w:sz="0" w:space="0" w:color="auto"/>
        <w:right w:val="none" w:sz="0" w:space="0" w:color="auto"/>
      </w:divBdr>
    </w:div>
    <w:div w:id="742064509">
      <w:bodyDiv w:val="1"/>
      <w:marLeft w:val="0"/>
      <w:marRight w:val="0"/>
      <w:marTop w:val="0"/>
      <w:marBottom w:val="0"/>
      <w:divBdr>
        <w:top w:val="none" w:sz="0" w:space="0" w:color="auto"/>
        <w:left w:val="none" w:sz="0" w:space="0" w:color="auto"/>
        <w:bottom w:val="none" w:sz="0" w:space="0" w:color="auto"/>
        <w:right w:val="none" w:sz="0" w:space="0" w:color="auto"/>
      </w:divBdr>
    </w:div>
    <w:div w:id="748960853">
      <w:bodyDiv w:val="1"/>
      <w:marLeft w:val="0"/>
      <w:marRight w:val="0"/>
      <w:marTop w:val="0"/>
      <w:marBottom w:val="0"/>
      <w:divBdr>
        <w:top w:val="none" w:sz="0" w:space="0" w:color="auto"/>
        <w:left w:val="none" w:sz="0" w:space="0" w:color="auto"/>
        <w:bottom w:val="none" w:sz="0" w:space="0" w:color="auto"/>
        <w:right w:val="none" w:sz="0" w:space="0" w:color="auto"/>
      </w:divBdr>
    </w:div>
    <w:div w:id="820539631">
      <w:bodyDiv w:val="1"/>
      <w:marLeft w:val="0"/>
      <w:marRight w:val="0"/>
      <w:marTop w:val="0"/>
      <w:marBottom w:val="0"/>
      <w:divBdr>
        <w:top w:val="none" w:sz="0" w:space="0" w:color="auto"/>
        <w:left w:val="none" w:sz="0" w:space="0" w:color="auto"/>
        <w:bottom w:val="none" w:sz="0" w:space="0" w:color="auto"/>
        <w:right w:val="none" w:sz="0" w:space="0" w:color="auto"/>
      </w:divBdr>
    </w:div>
    <w:div w:id="847135751">
      <w:bodyDiv w:val="1"/>
      <w:marLeft w:val="0"/>
      <w:marRight w:val="0"/>
      <w:marTop w:val="0"/>
      <w:marBottom w:val="0"/>
      <w:divBdr>
        <w:top w:val="none" w:sz="0" w:space="0" w:color="auto"/>
        <w:left w:val="none" w:sz="0" w:space="0" w:color="auto"/>
        <w:bottom w:val="none" w:sz="0" w:space="0" w:color="auto"/>
        <w:right w:val="none" w:sz="0" w:space="0" w:color="auto"/>
      </w:divBdr>
    </w:div>
    <w:div w:id="885918320">
      <w:bodyDiv w:val="1"/>
      <w:marLeft w:val="0"/>
      <w:marRight w:val="0"/>
      <w:marTop w:val="0"/>
      <w:marBottom w:val="0"/>
      <w:divBdr>
        <w:top w:val="none" w:sz="0" w:space="0" w:color="auto"/>
        <w:left w:val="none" w:sz="0" w:space="0" w:color="auto"/>
        <w:bottom w:val="none" w:sz="0" w:space="0" w:color="auto"/>
        <w:right w:val="none" w:sz="0" w:space="0" w:color="auto"/>
      </w:divBdr>
    </w:div>
    <w:div w:id="898514231">
      <w:bodyDiv w:val="1"/>
      <w:marLeft w:val="0"/>
      <w:marRight w:val="0"/>
      <w:marTop w:val="0"/>
      <w:marBottom w:val="0"/>
      <w:divBdr>
        <w:top w:val="none" w:sz="0" w:space="0" w:color="auto"/>
        <w:left w:val="none" w:sz="0" w:space="0" w:color="auto"/>
        <w:bottom w:val="none" w:sz="0" w:space="0" w:color="auto"/>
        <w:right w:val="none" w:sz="0" w:space="0" w:color="auto"/>
      </w:divBdr>
    </w:div>
    <w:div w:id="1043360005">
      <w:bodyDiv w:val="1"/>
      <w:marLeft w:val="0"/>
      <w:marRight w:val="0"/>
      <w:marTop w:val="0"/>
      <w:marBottom w:val="0"/>
      <w:divBdr>
        <w:top w:val="none" w:sz="0" w:space="0" w:color="auto"/>
        <w:left w:val="none" w:sz="0" w:space="0" w:color="auto"/>
        <w:bottom w:val="none" w:sz="0" w:space="0" w:color="auto"/>
        <w:right w:val="none" w:sz="0" w:space="0" w:color="auto"/>
      </w:divBdr>
    </w:div>
    <w:div w:id="1058282650">
      <w:bodyDiv w:val="1"/>
      <w:marLeft w:val="0"/>
      <w:marRight w:val="0"/>
      <w:marTop w:val="0"/>
      <w:marBottom w:val="0"/>
      <w:divBdr>
        <w:top w:val="none" w:sz="0" w:space="0" w:color="auto"/>
        <w:left w:val="none" w:sz="0" w:space="0" w:color="auto"/>
        <w:bottom w:val="none" w:sz="0" w:space="0" w:color="auto"/>
        <w:right w:val="none" w:sz="0" w:space="0" w:color="auto"/>
      </w:divBdr>
    </w:div>
    <w:div w:id="1209801810">
      <w:bodyDiv w:val="1"/>
      <w:marLeft w:val="0"/>
      <w:marRight w:val="0"/>
      <w:marTop w:val="0"/>
      <w:marBottom w:val="0"/>
      <w:divBdr>
        <w:top w:val="none" w:sz="0" w:space="0" w:color="auto"/>
        <w:left w:val="none" w:sz="0" w:space="0" w:color="auto"/>
        <w:bottom w:val="none" w:sz="0" w:space="0" w:color="auto"/>
        <w:right w:val="none" w:sz="0" w:space="0" w:color="auto"/>
      </w:divBdr>
    </w:div>
    <w:div w:id="1330056505">
      <w:bodyDiv w:val="1"/>
      <w:marLeft w:val="0"/>
      <w:marRight w:val="0"/>
      <w:marTop w:val="0"/>
      <w:marBottom w:val="0"/>
      <w:divBdr>
        <w:top w:val="none" w:sz="0" w:space="0" w:color="auto"/>
        <w:left w:val="none" w:sz="0" w:space="0" w:color="auto"/>
        <w:bottom w:val="none" w:sz="0" w:space="0" w:color="auto"/>
        <w:right w:val="none" w:sz="0" w:space="0" w:color="auto"/>
      </w:divBdr>
    </w:div>
    <w:div w:id="1402023562">
      <w:bodyDiv w:val="1"/>
      <w:marLeft w:val="0"/>
      <w:marRight w:val="0"/>
      <w:marTop w:val="0"/>
      <w:marBottom w:val="0"/>
      <w:divBdr>
        <w:top w:val="none" w:sz="0" w:space="0" w:color="auto"/>
        <w:left w:val="none" w:sz="0" w:space="0" w:color="auto"/>
        <w:bottom w:val="none" w:sz="0" w:space="0" w:color="auto"/>
        <w:right w:val="none" w:sz="0" w:space="0" w:color="auto"/>
      </w:divBdr>
    </w:div>
    <w:div w:id="1412581881">
      <w:bodyDiv w:val="1"/>
      <w:marLeft w:val="0"/>
      <w:marRight w:val="0"/>
      <w:marTop w:val="0"/>
      <w:marBottom w:val="0"/>
      <w:divBdr>
        <w:top w:val="none" w:sz="0" w:space="0" w:color="auto"/>
        <w:left w:val="none" w:sz="0" w:space="0" w:color="auto"/>
        <w:bottom w:val="none" w:sz="0" w:space="0" w:color="auto"/>
        <w:right w:val="none" w:sz="0" w:space="0" w:color="auto"/>
      </w:divBdr>
    </w:div>
    <w:div w:id="1430731597">
      <w:bodyDiv w:val="1"/>
      <w:marLeft w:val="0"/>
      <w:marRight w:val="0"/>
      <w:marTop w:val="0"/>
      <w:marBottom w:val="0"/>
      <w:divBdr>
        <w:top w:val="none" w:sz="0" w:space="0" w:color="auto"/>
        <w:left w:val="none" w:sz="0" w:space="0" w:color="auto"/>
        <w:bottom w:val="none" w:sz="0" w:space="0" w:color="auto"/>
        <w:right w:val="none" w:sz="0" w:space="0" w:color="auto"/>
      </w:divBdr>
    </w:div>
    <w:div w:id="1460149821">
      <w:bodyDiv w:val="1"/>
      <w:marLeft w:val="0"/>
      <w:marRight w:val="0"/>
      <w:marTop w:val="0"/>
      <w:marBottom w:val="0"/>
      <w:divBdr>
        <w:top w:val="none" w:sz="0" w:space="0" w:color="auto"/>
        <w:left w:val="none" w:sz="0" w:space="0" w:color="auto"/>
        <w:bottom w:val="none" w:sz="0" w:space="0" w:color="auto"/>
        <w:right w:val="none" w:sz="0" w:space="0" w:color="auto"/>
      </w:divBdr>
      <w:divsChild>
        <w:div w:id="1332027723">
          <w:marLeft w:val="0"/>
          <w:marRight w:val="0"/>
          <w:marTop w:val="0"/>
          <w:marBottom w:val="0"/>
          <w:divBdr>
            <w:top w:val="none" w:sz="0" w:space="0" w:color="auto"/>
            <w:left w:val="none" w:sz="0" w:space="0" w:color="auto"/>
            <w:bottom w:val="none" w:sz="0" w:space="0" w:color="auto"/>
            <w:right w:val="none" w:sz="0" w:space="0" w:color="auto"/>
          </w:divBdr>
          <w:divsChild>
            <w:div w:id="1542815284">
              <w:marLeft w:val="0"/>
              <w:marRight w:val="0"/>
              <w:marTop w:val="0"/>
              <w:marBottom w:val="0"/>
              <w:divBdr>
                <w:top w:val="none" w:sz="0" w:space="0" w:color="auto"/>
                <w:left w:val="none" w:sz="0" w:space="0" w:color="auto"/>
                <w:bottom w:val="none" w:sz="0" w:space="0" w:color="auto"/>
                <w:right w:val="none" w:sz="0" w:space="0" w:color="auto"/>
              </w:divBdr>
              <w:divsChild>
                <w:div w:id="1938559303">
                  <w:marLeft w:val="0"/>
                  <w:marRight w:val="0"/>
                  <w:marTop w:val="0"/>
                  <w:marBottom w:val="0"/>
                  <w:divBdr>
                    <w:top w:val="none" w:sz="0" w:space="0" w:color="auto"/>
                    <w:left w:val="none" w:sz="0" w:space="0" w:color="auto"/>
                    <w:bottom w:val="none" w:sz="0" w:space="0" w:color="auto"/>
                    <w:right w:val="none" w:sz="0" w:space="0" w:color="auto"/>
                  </w:divBdr>
                  <w:divsChild>
                    <w:div w:id="1409500114">
                      <w:marLeft w:val="0"/>
                      <w:marRight w:val="0"/>
                      <w:marTop w:val="0"/>
                      <w:marBottom w:val="0"/>
                      <w:divBdr>
                        <w:top w:val="none" w:sz="0" w:space="0" w:color="auto"/>
                        <w:left w:val="none" w:sz="0" w:space="0" w:color="auto"/>
                        <w:bottom w:val="none" w:sz="0" w:space="0" w:color="auto"/>
                        <w:right w:val="none" w:sz="0" w:space="0" w:color="auto"/>
                      </w:divBdr>
                      <w:divsChild>
                        <w:div w:id="508101764">
                          <w:marLeft w:val="0"/>
                          <w:marRight w:val="0"/>
                          <w:marTop w:val="0"/>
                          <w:marBottom w:val="0"/>
                          <w:divBdr>
                            <w:top w:val="none" w:sz="0" w:space="0" w:color="auto"/>
                            <w:left w:val="none" w:sz="0" w:space="0" w:color="auto"/>
                            <w:bottom w:val="none" w:sz="0" w:space="0" w:color="auto"/>
                            <w:right w:val="none" w:sz="0" w:space="0" w:color="auto"/>
                          </w:divBdr>
                          <w:divsChild>
                            <w:div w:id="217057878">
                              <w:marLeft w:val="0"/>
                              <w:marRight w:val="0"/>
                              <w:marTop w:val="0"/>
                              <w:marBottom w:val="0"/>
                              <w:divBdr>
                                <w:top w:val="none" w:sz="0" w:space="0" w:color="auto"/>
                                <w:left w:val="none" w:sz="0" w:space="0" w:color="auto"/>
                                <w:bottom w:val="none" w:sz="0" w:space="0" w:color="auto"/>
                                <w:right w:val="none" w:sz="0" w:space="0" w:color="auto"/>
                              </w:divBdr>
                              <w:divsChild>
                                <w:div w:id="1733503736">
                                  <w:marLeft w:val="0"/>
                                  <w:marRight w:val="0"/>
                                  <w:marTop w:val="0"/>
                                  <w:marBottom w:val="0"/>
                                  <w:divBdr>
                                    <w:top w:val="none" w:sz="0" w:space="0" w:color="auto"/>
                                    <w:left w:val="none" w:sz="0" w:space="0" w:color="auto"/>
                                    <w:bottom w:val="none" w:sz="0" w:space="0" w:color="auto"/>
                                    <w:right w:val="none" w:sz="0" w:space="0" w:color="auto"/>
                                  </w:divBdr>
                                  <w:divsChild>
                                    <w:div w:id="18428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359818">
      <w:bodyDiv w:val="1"/>
      <w:marLeft w:val="0"/>
      <w:marRight w:val="0"/>
      <w:marTop w:val="0"/>
      <w:marBottom w:val="0"/>
      <w:divBdr>
        <w:top w:val="none" w:sz="0" w:space="0" w:color="auto"/>
        <w:left w:val="none" w:sz="0" w:space="0" w:color="auto"/>
        <w:bottom w:val="none" w:sz="0" w:space="0" w:color="auto"/>
        <w:right w:val="none" w:sz="0" w:space="0" w:color="auto"/>
      </w:divBdr>
    </w:div>
    <w:div w:id="1567228927">
      <w:bodyDiv w:val="1"/>
      <w:marLeft w:val="0"/>
      <w:marRight w:val="0"/>
      <w:marTop w:val="0"/>
      <w:marBottom w:val="0"/>
      <w:divBdr>
        <w:top w:val="none" w:sz="0" w:space="0" w:color="auto"/>
        <w:left w:val="none" w:sz="0" w:space="0" w:color="auto"/>
        <w:bottom w:val="none" w:sz="0" w:space="0" w:color="auto"/>
        <w:right w:val="none" w:sz="0" w:space="0" w:color="auto"/>
      </w:divBdr>
    </w:div>
    <w:div w:id="1599020204">
      <w:bodyDiv w:val="1"/>
      <w:marLeft w:val="0"/>
      <w:marRight w:val="0"/>
      <w:marTop w:val="0"/>
      <w:marBottom w:val="0"/>
      <w:divBdr>
        <w:top w:val="none" w:sz="0" w:space="0" w:color="auto"/>
        <w:left w:val="none" w:sz="0" w:space="0" w:color="auto"/>
        <w:bottom w:val="none" w:sz="0" w:space="0" w:color="auto"/>
        <w:right w:val="none" w:sz="0" w:space="0" w:color="auto"/>
      </w:divBdr>
      <w:divsChild>
        <w:div w:id="812256146">
          <w:marLeft w:val="0"/>
          <w:marRight w:val="0"/>
          <w:marTop w:val="0"/>
          <w:marBottom w:val="0"/>
          <w:divBdr>
            <w:top w:val="none" w:sz="0" w:space="0" w:color="auto"/>
            <w:left w:val="none" w:sz="0" w:space="0" w:color="auto"/>
            <w:bottom w:val="none" w:sz="0" w:space="0" w:color="auto"/>
            <w:right w:val="none" w:sz="0" w:space="0" w:color="auto"/>
          </w:divBdr>
        </w:div>
      </w:divsChild>
    </w:div>
    <w:div w:id="1609003520">
      <w:bodyDiv w:val="1"/>
      <w:marLeft w:val="0"/>
      <w:marRight w:val="0"/>
      <w:marTop w:val="0"/>
      <w:marBottom w:val="0"/>
      <w:divBdr>
        <w:top w:val="none" w:sz="0" w:space="0" w:color="auto"/>
        <w:left w:val="none" w:sz="0" w:space="0" w:color="auto"/>
        <w:bottom w:val="none" w:sz="0" w:space="0" w:color="auto"/>
        <w:right w:val="none" w:sz="0" w:space="0" w:color="auto"/>
      </w:divBdr>
    </w:div>
    <w:div w:id="1704138578">
      <w:bodyDiv w:val="1"/>
      <w:marLeft w:val="0"/>
      <w:marRight w:val="0"/>
      <w:marTop w:val="0"/>
      <w:marBottom w:val="0"/>
      <w:divBdr>
        <w:top w:val="none" w:sz="0" w:space="0" w:color="auto"/>
        <w:left w:val="none" w:sz="0" w:space="0" w:color="auto"/>
        <w:bottom w:val="none" w:sz="0" w:space="0" w:color="auto"/>
        <w:right w:val="none" w:sz="0" w:space="0" w:color="auto"/>
      </w:divBdr>
    </w:div>
    <w:div w:id="1718776845">
      <w:bodyDiv w:val="1"/>
      <w:marLeft w:val="0"/>
      <w:marRight w:val="0"/>
      <w:marTop w:val="0"/>
      <w:marBottom w:val="0"/>
      <w:divBdr>
        <w:top w:val="none" w:sz="0" w:space="0" w:color="auto"/>
        <w:left w:val="none" w:sz="0" w:space="0" w:color="auto"/>
        <w:bottom w:val="none" w:sz="0" w:space="0" w:color="auto"/>
        <w:right w:val="none" w:sz="0" w:space="0" w:color="auto"/>
      </w:divBdr>
    </w:div>
    <w:div w:id="1878928529">
      <w:bodyDiv w:val="1"/>
      <w:marLeft w:val="0"/>
      <w:marRight w:val="0"/>
      <w:marTop w:val="0"/>
      <w:marBottom w:val="0"/>
      <w:divBdr>
        <w:top w:val="none" w:sz="0" w:space="0" w:color="auto"/>
        <w:left w:val="none" w:sz="0" w:space="0" w:color="auto"/>
        <w:bottom w:val="none" w:sz="0" w:space="0" w:color="auto"/>
        <w:right w:val="none" w:sz="0" w:space="0" w:color="auto"/>
      </w:divBdr>
    </w:div>
    <w:div w:id="1890650814">
      <w:bodyDiv w:val="1"/>
      <w:marLeft w:val="0"/>
      <w:marRight w:val="0"/>
      <w:marTop w:val="0"/>
      <w:marBottom w:val="0"/>
      <w:divBdr>
        <w:top w:val="none" w:sz="0" w:space="0" w:color="auto"/>
        <w:left w:val="none" w:sz="0" w:space="0" w:color="auto"/>
        <w:bottom w:val="none" w:sz="0" w:space="0" w:color="auto"/>
        <w:right w:val="none" w:sz="0" w:space="0" w:color="auto"/>
      </w:divBdr>
    </w:div>
    <w:div w:id="1952936515">
      <w:bodyDiv w:val="1"/>
      <w:marLeft w:val="0"/>
      <w:marRight w:val="0"/>
      <w:marTop w:val="0"/>
      <w:marBottom w:val="0"/>
      <w:divBdr>
        <w:top w:val="none" w:sz="0" w:space="0" w:color="auto"/>
        <w:left w:val="none" w:sz="0" w:space="0" w:color="auto"/>
        <w:bottom w:val="none" w:sz="0" w:space="0" w:color="auto"/>
        <w:right w:val="none" w:sz="0" w:space="0" w:color="auto"/>
      </w:divBdr>
    </w:div>
    <w:div w:id="1991015050">
      <w:bodyDiv w:val="1"/>
      <w:marLeft w:val="0"/>
      <w:marRight w:val="0"/>
      <w:marTop w:val="0"/>
      <w:marBottom w:val="0"/>
      <w:divBdr>
        <w:top w:val="none" w:sz="0" w:space="0" w:color="auto"/>
        <w:left w:val="none" w:sz="0" w:space="0" w:color="auto"/>
        <w:bottom w:val="none" w:sz="0" w:space="0" w:color="auto"/>
        <w:right w:val="none" w:sz="0" w:space="0" w:color="auto"/>
      </w:divBdr>
    </w:div>
    <w:div w:id="2017919329">
      <w:bodyDiv w:val="1"/>
      <w:marLeft w:val="0"/>
      <w:marRight w:val="0"/>
      <w:marTop w:val="0"/>
      <w:marBottom w:val="0"/>
      <w:divBdr>
        <w:top w:val="none" w:sz="0" w:space="0" w:color="auto"/>
        <w:left w:val="none" w:sz="0" w:space="0" w:color="auto"/>
        <w:bottom w:val="none" w:sz="0" w:space="0" w:color="auto"/>
        <w:right w:val="none" w:sz="0" w:space="0" w:color="auto"/>
      </w:divBdr>
    </w:div>
    <w:div w:id="2086878529">
      <w:bodyDiv w:val="1"/>
      <w:marLeft w:val="0"/>
      <w:marRight w:val="0"/>
      <w:marTop w:val="0"/>
      <w:marBottom w:val="0"/>
      <w:divBdr>
        <w:top w:val="none" w:sz="0" w:space="0" w:color="auto"/>
        <w:left w:val="none" w:sz="0" w:space="0" w:color="auto"/>
        <w:bottom w:val="none" w:sz="0" w:space="0" w:color="auto"/>
        <w:right w:val="none" w:sz="0" w:space="0" w:color="auto"/>
      </w:divBdr>
    </w:div>
    <w:div w:id="2120757534">
      <w:bodyDiv w:val="1"/>
      <w:marLeft w:val="0"/>
      <w:marRight w:val="0"/>
      <w:marTop w:val="0"/>
      <w:marBottom w:val="0"/>
      <w:divBdr>
        <w:top w:val="none" w:sz="0" w:space="0" w:color="auto"/>
        <w:left w:val="none" w:sz="0" w:space="0" w:color="auto"/>
        <w:bottom w:val="none" w:sz="0" w:space="0" w:color="auto"/>
        <w:right w:val="none" w:sz="0" w:space="0" w:color="auto"/>
      </w:divBdr>
    </w:div>
    <w:div w:id="2133668362">
      <w:bodyDiv w:val="1"/>
      <w:marLeft w:val="0"/>
      <w:marRight w:val="0"/>
      <w:marTop w:val="0"/>
      <w:marBottom w:val="0"/>
      <w:divBdr>
        <w:top w:val="none" w:sz="0" w:space="0" w:color="auto"/>
        <w:left w:val="none" w:sz="0" w:space="0" w:color="auto"/>
        <w:bottom w:val="none" w:sz="0" w:space="0" w:color="auto"/>
        <w:right w:val="none" w:sz="0" w:space="0" w:color="auto"/>
      </w:divBdr>
      <w:divsChild>
        <w:div w:id="509100183">
          <w:marLeft w:val="0"/>
          <w:marRight w:val="0"/>
          <w:marTop w:val="0"/>
          <w:marBottom w:val="0"/>
          <w:divBdr>
            <w:top w:val="none" w:sz="0" w:space="0" w:color="auto"/>
            <w:left w:val="none" w:sz="0" w:space="0" w:color="auto"/>
            <w:bottom w:val="none" w:sz="0" w:space="0" w:color="auto"/>
            <w:right w:val="none" w:sz="0" w:space="0" w:color="auto"/>
          </w:divBdr>
          <w:divsChild>
            <w:div w:id="34433102">
              <w:marLeft w:val="0"/>
              <w:marRight w:val="0"/>
              <w:marTop w:val="0"/>
              <w:marBottom w:val="0"/>
              <w:divBdr>
                <w:top w:val="none" w:sz="0" w:space="0" w:color="auto"/>
                <w:left w:val="none" w:sz="0" w:space="0" w:color="auto"/>
                <w:bottom w:val="none" w:sz="0" w:space="0" w:color="auto"/>
                <w:right w:val="none" w:sz="0" w:space="0" w:color="auto"/>
              </w:divBdr>
              <w:divsChild>
                <w:div w:id="1132017341">
                  <w:marLeft w:val="0"/>
                  <w:marRight w:val="0"/>
                  <w:marTop w:val="0"/>
                  <w:marBottom w:val="0"/>
                  <w:divBdr>
                    <w:top w:val="none" w:sz="0" w:space="0" w:color="auto"/>
                    <w:left w:val="none" w:sz="0" w:space="0" w:color="auto"/>
                    <w:bottom w:val="none" w:sz="0" w:space="0" w:color="auto"/>
                    <w:right w:val="none" w:sz="0" w:space="0" w:color="auto"/>
                  </w:divBdr>
                  <w:divsChild>
                    <w:div w:id="10215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yperlink" Target="http://www.advantech.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Crystal.hsu@advantech.com.tw" TargetMode="External"/><Relationship Id="rId17" Type="http://schemas.openxmlformats.org/officeDocument/2006/relationships/hyperlink" Target="http://www.advantech.com/EmbCore" TargetMode="External"/><Relationship Id="rId2" Type="http://schemas.openxmlformats.org/officeDocument/2006/relationships/customXml" Target="../customXml/item2.xml"/><Relationship Id="rId16" Type="http://schemas.openxmlformats.org/officeDocument/2006/relationships/hyperlink" Target="http://www.advantech.com/products/ARK-3300-Series/sub_1-2JKD2D.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gif"/><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77465BFD5DA48A2B26895D9467E47" ma:contentTypeVersion="0" ma:contentTypeDescription="Create a new document." ma:contentTypeScope="" ma:versionID="36a5dfaf9058e58b76a7ada7c3aaf5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30FC3E-EE14-4EF0-AFE5-61E2EC5C380E}">
  <ds:schemaRefs>
    <ds:schemaRef ds:uri="http://schemas.microsoft.com/office/2006/metadata/properties"/>
  </ds:schemaRefs>
</ds:datastoreItem>
</file>

<file path=customXml/itemProps2.xml><?xml version="1.0" encoding="utf-8"?>
<ds:datastoreItem xmlns:ds="http://schemas.openxmlformats.org/officeDocument/2006/customXml" ds:itemID="{41858AB8-DC3B-4C4E-9DE4-80557FC00A0D}">
  <ds:schemaRefs>
    <ds:schemaRef ds:uri="http://schemas.microsoft.com/sharepoint/v3/contenttype/forms"/>
  </ds:schemaRefs>
</ds:datastoreItem>
</file>

<file path=customXml/itemProps3.xml><?xml version="1.0" encoding="utf-8"?>
<ds:datastoreItem xmlns:ds="http://schemas.openxmlformats.org/officeDocument/2006/customXml" ds:itemID="{7EEDA2AB-9AF3-4913-BE2A-F8349BFD7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BBEB87-E7DB-49A2-955D-F5DFDB175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Advantech</Company>
  <LinksUpToDate>false</LinksUpToDate>
  <CharactersWithSpaces>7415</CharactersWithSpaces>
  <SharedDoc>false</SharedDoc>
  <HLinks>
    <vt:vector size="30" baseType="variant">
      <vt:variant>
        <vt:i4>5308419</vt:i4>
      </vt:variant>
      <vt:variant>
        <vt:i4>12</vt:i4>
      </vt:variant>
      <vt:variant>
        <vt:i4>0</vt:i4>
      </vt:variant>
      <vt:variant>
        <vt:i4>5</vt:i4>
      </vt:variant>
      <vt:variant>
        <vt:lpwstr>http://www.advantech.com/</vt:lpwstr>
      </vt:variant>
      <vt:variant>
        <vt:lpwstr/>
      </vt:variant>
      <vt:variant>
        <vt:i4>6029392</vt:i4>
      </vt:variant>
      <vt:variant>
        <vt:i4>9</vt:i4>
      </vt:variant>
      <vt:variant>
        <vt:i4>0</vt:i4>
      </vt:variant>
      <vt:variant>
        <vt:i4>5</vt:i4>
      </vt:variant>
      <vt:variant>
        <vt:lpwstr>http://www.advantech.com/EmbCore</vt:lpwstr>
      </vt:variant>
      <vt:variant>
        <vt:lpwstr/>
      </vt:variant>
      <vt:variant>
        <vt:i4>393325</vt:i4>
      </vt:variant>
      <vt:variant>
        <vt:i4>6</vt:i4>
      </vt:variant>
      <vt:variant>
        <vt:i4>0</vt:i4>
      </vt:variant>
      <vt:variant>
        <vt:i4>5</vt:i4>
      </vt:variant>
      <vt:variant>
        <vt:lpwstr>http://www.advantech.com.tw/products/ARK-1122/mod_E12EE1C6-C286-4AD6-8682-DF208B7174AC.aspx</vt:lpwstr>
      </vt:variant>
      <vt:variant>
        <vt:lpwstr/>
      </vt:variant>
      <vt:variant>
        <vt:i4>2162811</vt:i4>
      </vt:variant>
      <vt:variant>
        <vt:i4>3</vt:i4>
      </vt:variant>
      <vt:variant>
        <vt:i4>0</vt:i4>
      </vt:variant>
      <vt:variant>
        <vt:i4>5</vt:i4>
      </vt:variant>
      <vt:variant>
        <vt:lpwstr>http://www.advantech.com.tw/embcore/SUSIAccess.aspx</vt:lpwstr>
      </vt:variant>
      <vt:variant>
        <vt:lpwstr/>
      </vt:variant>
      <vt:variant>
        <vt:i4>655408</vt:i4>
      </vt:variant>
      <vt:variant>
        <vt:i4>0</vt:i4>
      </vt:variant>
      <vt:variant>
        <vt:i4>0</vt:i4>
      </vt:variant>
      <vt:variant>
        <vt:i4>5</vt:i4>
      </vt:variant>
      <vt:variant>
        <vt:lpwstr>mailto:Franny.yeh@advantech.com.tw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Wendy.Wen</dc:creator>
  <cp:lastModifiedBy>Gabrielle.Faeldan</cp:lastModifiedBy>
  <cp:revision>5</cp:revision>
  <cp:lastPrinted>2010-10-29T21:13:00Z</cp:lastPrinted>
  <dcterms:created xsi:type="dcterms:W3CDTF">2014-02-10T19:29:00Z</dcterms:created>
  <dcterms:modified xsi:type="dcterms:W3CDTF">2014-02-10T20:32:00Z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0x01010048643F7EED146344BF599F47279FC527</vt:lpwstr>
  </property>
</Properties>
</file>