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A91" w:rsidRDefault="001E1A91" w:rsidP="003A0F6F">
      <w:pPr>
        <w:pStyle w:val="PR-Body"/>
        <w:jc w:val="both"/>
        <w:rPr>
          <w:rFonts w:asciiTheme="minorHAnsi" w:hAnsiTheme="minorHAnsi" w:cstheme="minorHAnsi"/>
          <w:b/>
          <w:bCs/>
          <w:color w:val="auto"/>
          <w:kern w:val="2"/>
          <w:sz w:val="18"/>
          <w:szCs w:val="18"/>
        </w:rPr>
      </w:pPr>
    </w:p>
    <w:p w:rsidR="003A0F6F" w:rsidRPr="008D523A" w:rsidRDefault="003A0F6F" w:rsidP="003A0F6F">
      <w:pPr>
        <w:pStyle w:val="PR-Body"/>
        <w:jc w:val="both"/>
        <w:rPr>
          <w:rFonts w:asciiTheme="minorHAnsi" w:hAnsiTheme="minorHAnsi" w:cstheme="minorHAnsi"/>
          <w:b/>
          <w:bCs/>
          <w:color w:val="auto"/>
          <w:kern w:val="2"/>
          <w:sz w:val="18"/>
          <w:szCs w:val="18"/>
        </w:rPr>
      </w:pPr>
      <w:r w:rsidRPr="008D523A">
        <w:rPr>
          <w:rFonts w:asciiTheme="minorHAnsi" w:hAnsiTheme="minorHAnsi" w:cstheme="minorHAnsi"/>
          <w:b/>
          <w:bCs/>
          <w:color w:val="auto"/>
          <w:kern w:val="2"/>
          <w:sz w:val="18"/>
          <w:szCs w:val="18"/>
        </w:rPr>
        <w:t>Primary Media Contact:</w:t>
      </w:r>
    </w:p>
    <w:p w:rsidR="003A0F6F" w:rsidRPr="008D523A" w:rsidRDefault="003A0F6F" w:rsidP="003A0F6F">
      <w:pPr>
        <w:pStyle w:val="PR-Body"/>
        <w:jc w:val="both"/>
        <w:rPr>
          <w:rFonts w:asciiTheme="minorHAnsi" w:hAnsiTheme="minorHAnsi" w:cstheme="minorHAnsi"/>
          <w:color w:val="auto"/>
          <w:kern w:val="2"/>
          <w:sz w:val="18"/>
          <w:szCs w:val="18"/>
        </w:rPr>
      </w:pPr>
      <w:r w:rsidRPr="008D523A">
        <w:rPr>
          <w:rFonts w:asciiTheme="minorHAnsi" w:hAnsiTheme="minorHAnsi" w:cstheme="minorHAnsi"/>
          <w:color w:val="auto"/>
          <w:kern w:val="2"/>
          <w:sz w:val="18"/>
          <w:szCs w:val="18"/>
        </w:rPr>
        <w:t>Advantech Co</w:t>
      </w:r>
      <w:r w:rsidR="001E1A91">
        <w:rPr>
          <w:rFonts w:asciiTheme="minorHAnsi" w:hAnsiTheme="minorHAnsi" w:cstheme="minorHAnsi"/>
          <w:color w:val="auto"/>
          <w:kern w:val="2"/>
          <w:sz w:val="18"/>
          <w:szCs w:val="18"/>
        </w:rPr>
        <w:t>rp.</w:t>
      </w:r>
    </w:p>
    <w:p w:rsidR="003A0F6F" w:rsidRPr="008D523A" w:rsidRDefault="001E1A91" w:rsidP="003A0F6F">
      <w:pPr>
        <w:pStyle w:val="PR-Body"/>
        <w:jc w:val="both"/>
        <w:rPr>
          <w:rFonts w:asciiTheme="minorHAnsi" w:hAnsiTheme="minorHAnsi" w:cstheme="minorHAnsi"/>
          <w:color w:val="auto"/>
          <w:kern w:val="2"/>
          <w:sz w:val="18"/>
          <w:szCs w:val="18"/>
        </w:rPr>
      </w:pPr>
      <w:r>
        <w:rPr>
          <w:rFonts w:asciiTheme="minorHAnsi" w:hAnsiTheme="minorHAnsi" w:cstheme="minorHAnsi"/>
          <w:color w:val="auto"/>
          <w:kern w:val="2"/>
          <w:sz w:val="18"/>
          <w:szCs w:val="18"/>
        </w:rPr>
        <w:t>Edna Garcia</w:t>
      </w:r>
    </w:p>
    <w:p w:rsidR="003A0F6F" w:rsidRDefault="003A0F6F" w:rsidP="003A0F6F">
      <w:pPr>
        <w:pStyle w:val="PR-Body"/>
        <w:jc w:val="both"/>
        <w:rPr>
          <w:rFonts w:asciiTheme="minorHAnsi" w:hAnsiTheme="minorHAnsi" w:cstheme="minorHAnsi"/>
          <w:color w:val="auto"/>
          <w:kern w:val="2"/>
          <w:sz w:val="18"/>
          <w:szCs w:val="18"/>
        </w:rPr>
      </w:pPr>
      <w:r w:rsidRPr="008D523A">
        <w:rPr>
          <w:rFonts w:asciiTheme="minorHAnsi" w:hAnsiTheme="minorHAnsi" w:cstheme="minorHAnsi"/>
          <w:color w:val="auto"/>
          <w:kern w:val="2"/>
          <w:sz w:val="18"/>
          <w:szCs w:val="18"/>
        </w:rPr>
        <w:t xml:space="preserve">Tel: </w:t>
      </w:r>
      <w:r w:rsidR="001E1A91">
        <w:rPr>
          <w:rFonts w:asciiTheme="minorHAnsi" w:hAnsiTheme="minorHAnsi" w:cstheme="minorHAnsi"/>
          <w:color w:val="auto"/>
          <w:kern w:val="2"/>
          <w:sz w:val="18"/>
          <w:szCs w:val="18"/>
        </w:rPr>
        <w:t>949-420-2500, Ext. 134</w:t>
      </w:r>
    </w:p>
    <w:p w:rsidR="001E1A91" w:rsidRDefault="001E1A91" w:rsidP="003A0F6F">
      <w:pPr>
        <w:pStyle w:val="PR-Body"/>
        <w:jc w:val="both"/>
        <w:rPr>
          <w:rFonts w:asciiTheme="minorHAnsi" w:hAnsiTheme="minorHAnsi" w:cstheme="minorHAnsi"/>
          <w:color w:val="auto"/>
          <w:kern w:val="2"/>
          <w:sz w:val="18"/>
          <w:szCs w:val="18"/>
        </w:rPr>
      </w:pPr>
      <w:hyperlink r:id="rId12" w:history="1">
        <w:r w:rsidRPr="00C60524">
          <w:rPr>
            <w:rStyle w:val="Hyperlink"/>
            <w:rFonts w:asciiTheme="minorHAnsi" w:hAnsiTheme="minorHAnsi" w:cstheme="minorHAnsi"/>
            <w:kern w:val="2"/>
            <w:sz w:val="18"/>
            <w:szCs w:val="18"/>
          </w:rPr>
          <w:t>ednag@advantech.com</w:t>
        </w:r>
      </w:hyperlink>
    </w:p>
    <w:p w:rsidR="003A0F6F" w:rsidRPr="008D523A" w:rsidRDefault="003A0F6F" w:rsidP="003A0F6F">
      <w:pPr>
        <w:tabs>
          <w:tab w:val="left" w:pos="720"/>
        </w:tabs>
        <w:autoSpaceDE w:val="0"/>
        <w:autoSpaceDN w:val="0"/>
        <w:adjustRightInd w:val="0"/>
        <w:ind w:left="352" w:right="18" w:hanging="180"/>
        <w:rPr>
          <w:rFonts w:asciiTheme="minorHAnsi" w:hAnsiTheme="minorHAnsi" w:cstheme="minorHAnsi"/>
          <w:b/>
          <w:sz w:val="28"/>
          <w:szCs w:val="28"/>
        </w:rPr>
      </w:pPr>
    </w:p>
    <w:p w:rsidR="00915CB1" w:rsidRDefault="008D6BA3" w:rsidP="005F7A46">
      <w:pPr>
        <w:jc w:val="center"/>
        <w:rPr>
          <w:rFonts w:asciiTheme="minorHAnsi" w:hAnsiTheme="minorHAnsi" w:cstheme="minorHAnsi"/>
          <w:b/>
          <w:color w:val="000000" w:themeColor="text1"/>
          <w:sz w:val="28"/>
          <w:szCs w:val="28"/>
        </w:rPr>
      </w:pPr>
      <w:r>
        <w:rPr>
          <w:rFonts w:asciiTheme="minorHAnsi" w:hAnsiTheme="minorHAnsi" w:cstheme="minorHAnsi" w:hint="eastAsia"/>
          <w:b/>
          <w:color w:val="000000" w:themeColor="text1"/>
          <w:sz w:val="28"/>
          <w:szCs w:val="28"/>
        </w:rPr>
        <w:t xml:space="preserve">Advantech </w:t>
      </w:r>
      <w:r w:rsidR="00E879FE">
        <w:rPr>
          <w:rFonts w:asciiTheme="minorHAnsi" w:hAnsiTheme="minorHAnsi" w:cstheme="minorHAnsi" w:hint="eastAsia"/>
          <w:b/>
          <w:color w:val="000000" w:themeColor="text1"/>
          <w:sz w:val="28"/>
          <w:szCs w:val="28"/>
        </w:rPr>
        <w:t xml:space="preserve">Full Spectrum of RISC-based Computing Powered by </w:t>
      </w:r>
      <w:r w:rsidR="00E879FE" w:rsidRPr="00BC1F3E">
        <w:rPr>
          <w:rFonts w:asciiTheme="minorHAnsi" w:hAnsiTheme="minorHAnsi" w:cstheme="minorHAnsi" w:hint="eastAsia"/>
          <w:b/>
          <w:color w:val="000000" w:themeColor="text1"/>
          <w:sz w:val="28"/>
          <w:szCs w:val="28"/>
        </w:rPr>
        <w:t>Freescale</w:t>
      </w:r>
      <w:r w:rsidR="00E879FE" w:rsidRPr="00BC1F3E">
        <w:rPr>
          <w:rFonts w:asciiTheme="minorHAnsi" w:hAnsiTheme="minorHAnsi" w:cstheme="minorHAnsi"/>
          <w:b/>
          <w:color w:val="000000" w:themeColor="text1"/>
          <w:sz w:val="28"/>
          <w:szCs w:val="28"/>
        </w:rPr>
        <w:t>®</w:t>
      </w:r>
      <w:r w:rsidR="00E879FE" w:rsidRPr="00BC1F3E">
        <w:rPr>
          <w:rFonts w:asciiTheme="minorHAnsi" w:hAnsiTheme="minorHAnsi" w:cstheme="minorHAnsi" w:hint="eastAsia"/>
          <w:b/>
          <w:color w:val="000000" w:themeColor="text1"/>
          <w:sz w:val="28"/>
          <w:szCs w:val="28"/>
        </w:rPr>
        <w:t xml:space="preserve"> i.MX6 Processor</w:t>
      </w:r>
    </w:p>
    <w:p w:rsidR="001F6C1C" w:rsidRPr="008D523A" w:rsidRDefault="001F6C1C" w:rsidP="005F7A46">
      <w:pPr>
        <w:jc w:val="center"/>
        <w:rPr>
          <w:rFonts w:asciiTheme="minorHAnsi" w:hAnsiTheme="minorHAnsi" w:cstheme="minorHAnsi"/>
          <w:b/>
          <w:color w:val="000000" w:themeColor="text1"/>
          <w:sz w:val="28"/>
          <w:szCs w:val="28"/>
        </w:rPr>
      </w:pPr>
    </w:p>
    <w:p w:rsidR="001F6C1C" w:rsidRPr="00BF771D" w:rsidRDefault="001F3465" w:rsidP="001F6C1C">
      <w:pPr>
        <w:pStyle w:val="NormalWeb"/>
        <w:shd w:val="clear" w:color="auto" w:fill="FFFFFF"/>
        <w:spacing w:before="0" w:beforeAutospacing="0" w:after="0" w:afterAutospacing="0" w:line="270" w:lineRule="atLeast"/>
        <w:rPr>
          <w:rFonts w:asciiTheme="minorHAnsi" w:hAnsiTheme="minorHAnsi" w:cstheme="minorHAnsi"/>
          <w:color w:val="95B3D7" w:themeColor="accent1" w:themeTint="99"/>
          <w:sz w:val="21"/>
          <w:szCs w:val="21"/>
        </w:rPr>
      </w:pPr>
      <w:r>
        <w:rPr>
          <w:rFonts w:asciiTheme="minorHAnsi" w:hAnsiTheme="minorHAnsi" w:cstheme="minorHAnsi" w:hint="eastAsia"/>
          <w:b/>
          <w:i/>
          <w:noProof/>
          <w:sz w:val="21"/>
          <w:szCs w:val="21"/>
          <w:lang w:eastAsia="en-US"/>
        </w:rPr>
        <w:drawing>
          <wp:anchor distT="0" distB="0" distL="114300" distR="114300" simplePos="0" relativeHeight="251665408" behindDoc="0" locked="0" layoutInCell="1" allowOverlap="1">
            <wp:simplePos x="0" y="0"/>
            <wp:positionH relativeFrom="margin">
              <wp:posOffset>2218055</wp:posOffset>
            </wp:positionH>
            <wp:positionV relativeFrom="margin">
              <wp:posOffset>3187065</wp:posOffset>
            </wp:positionV>
            <wp:extent cx="3248660" cy="1685925"/>
            <wp:effectExtent l="19050" t="0" r="8890" b="0"/>
            <wp:wrapSquare wrapText="bothSides"/>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3906" t="18006" r="14038" b="15434"/>
                    <a:stretch>
                      <a:fillRect/>
                    </a:stretch>
                  </pic:blipFill>
                  <pic:spPr bwMode="auto">
                    <a:xfrm>
                      <a:off x="0" y="0"/>
                      <a:ext cx="3248660" cy="1685925"/>
                    </a:xfrm>
                    <a:prstGeom prst="rect">
                      <a:avLst/>
                    </a:prstGeom>
                    <a:noFill/>
                    <a:ln w="9525">
                      <a:noFill/>
                      <a:miter lim="800000"/>
                      <a:headEnd/>
                      <a:tailEnd/>
                    </a:ln>
                  </pic:spPr>
                </pic:pic>
              </a:graphicData>
            </a:graphic>
          </wp:anchor>
        </w:drawing>
      </w:r>
      <w:r w:rsidR="001A0C2C">
        <w:rPr>
          <w:rFonts w:asciiTheme="minorHAnsi" w:hAnsiTheme="minorHAnsi" w:cstheme="minorHAnsi" w:hint="eastAsia"/>
          <w:b/>
          <w:i/>
          <w:sz w:val="21"/>
          <w:szCs w:val="21"/>
        </w:rPr>
        <w:t xml:space="preserve">June </w:t>
      </w:r>
      <w:r w:rsidR="001E1A91">
        <w:rPr>
          <w:rFonts w:asciiTheme="minorHAnsi" w:hAnsiTheme="minorHAnsi" w:cstheme="minorHAnsi"/>
          <w:b/>
          <w:i/>
          <w:sz w:val="21"/>
          <w:szCs w:val="21"/>
        </w:rPr>
        <w:t>23</w:t>
      </w:r>
      <w:r w:rsidR="00927DB6" w:rsidRPr="008D523A">
        <w:rPr>
          <w:rFonts w:asciiTheme="minorHAnsi" w:hAnsiTheme="minorHAnsi" w:cstheme="minorHAnsi"/>
          <w:b/>
          <w:i/>
          <w:sz w:val="21"/>
          <w:szCs w:val="21"/>
        </w:rPr>
        <w:t xml:space="preserve">, 2014, </w:t>
      </w:r>
      <w:r w:rsidR="001E1A91">
        <w:rPr>
          <w:rFonts w:asciiTheme="minorHAnsi" w:hAnsiTheme="minorHAnsi" w:cstheme="minorHAnsi"/>
          <w:b/>
          <w:i/>
          <w:sz w:val="21"/>
          <w:szCs w:val="21"/>
        </w:rPr>
        <w:t xml:space="preserve">Irvine, CA </w:t>
      </w:r>
      <w:r w:rsidR="00927DB6" w:rsidRPr="008D523A">
        <w:rPr>
          <w:rFonts w:asciiTheme="minorHAnsi" w:hAnsiTheme="minorHAnsi" w:cstheme="minorHAnsi"/>
          <w:b/>
          <w:sz w:val="22"/>
        </w:rPr>
        <w:t>–</w:t>
      </w:r>
      <w:r w:rsidR="001F6C1C">
        <w:rPr>
          <w:rFonts w:asciiTheme="minorHAnsi" w:hAnsiTheme="minorHAnsi" w:cstheme="minorHAnsi" w:hint="eastAsia"/>
          <w:b/>
          <w:sz w:val="22"/>
        </w:rPr>
        <w:t xml:space="preserve"> </w:t>
      </w:r>
      <w:r w:rsidR="001F6C1C" w:rsidRPr="001F6C1C">
        <w:rPr>
          <w:rFonts w:asciiTheme="minorHAnsi" w:hAnsiTheme="minorHAnsi" w:cstheme="minorHAnsi"/>
          <w:sz w:val="21"/>
          <w:szCs w:val="21"/>
        </w:rPr>
        <w:t xml:space="preserve">Advantech, </w:t>
      </w:r>
      <w:r w:rsidR="00713F41">
        <w:rPr>
          <w:rFonts w:asciiTheme="minorHAnsi" w:hAnsiTheme="minorHAnsi" w:cstheme="minorHAnsi"/>
          <w:sz w:val="21"/>
          <w:szCs w:val="21"/>
        </w:rPr>
        <w:t xml:space="preserve">a </w:t>
      </w:r>
      <w:r w:rsidR="001F6C1C" w:rsidRPr="001F6C1C">
        <w:rPr>
          <w:rFonts w:asciiTheme="minorHAnsi" w:hAnsiTheme="minorHAnsi" w:cstheme="minorHAnsi"/>
          <w:sz w:val="21"/>
          <w:szCs w:val="21"/>
        </w:rPr>
        <w:t xml:space="preserve">global embedded computing leader </w:t>
      </w:r>
      <w:r w:rsidR="00713F41">
        <w:rPr>
          <w:rFonts w:asciiTheme="minorHAnsi" w:hAnsiTheme="minorHAnsi" w:cstheme="minorHAnsi"/>
          <w:sz w:val="21"/>
          <w:szCs w:val="21"/>
        </w:rPr>
        <w:t>is launching</w:t>
      </w:r>
      <w:r w:rsidR="001F6C1C" w:rsidRPr="001F6C1C">
        <w:rPr>
          <w:rFonts w:asciiTheme="minorHAnsi" w:hAnsiTheme="minorHAnsi" w:cstheme="minorHAnsi"/>
          <w:sz w:val="21"/>
          <w:szCs w:val="21"/>
        </w:rPr>
        <w:t xml:space="preserve"> a </w:t>
      </w:r>
      <w:r w:rsidR="00F55275">
        <w:rPr>
          <w:rFonts w:asciiTheme="minorHAnsi" w:hAnsiTheme="minorHAnsi" w:cstheme="minorHAnsi"/>
          <w:sz w:val="21"/>
          <w:szCs w:val="21"/>
        </w:rPr>
        <w:t>full range</w:t>
      </w:r>
      <w:r w:rsidR="001F6C1C" w:rsidRPr="001F6C1C">
        <w:rPr>
          <w:rFonts w:asciiTheme="minorHAnsi" w:hAnsiTheme="minorHAnsi" w:cstheme="minorHAnsi"/>
          <w:sz w:val="21"/>
          <w:szCs w:val="21"/>
        </w:rPr>
        <w:t xml:space="preserve"> of embedded RISC platform solution</w:t>
      </w:r>
      <w:r w:rsidR="0004609F" w:rsidRPr="0004609F">
        <w:rPr>
          <w:rFonts w:asciiTheme="minorHAnsi" w:hAnsiTheme="minorHAnsi" w:cstheme="minorHAnsi"/>
          <w:sz w:val="21"/>
          <w:szCs w:val="21"/>
        </w:rPr>
        <w:t>s</w:t>
      </w:r>
      <w:r w:rsidR="0004609F" w:rsidRPr="0004609F">
        <w:rPr>
          <w:rFonts w:asciiTheme="minorHAnsi" w:hAnsiTheme="minorHAnsi" w:cstheme="minorHAnsi" w:hint="eastAsia"/>
          <w:sz w:val="21"/>
          <w:szCs w:val="21"/>
        </w:rPr>
        <w:t xml:space="preserve"> </w:t>
      </w:r>
      <w:r w:rsidR="00F55275" w:rsidRPr="0004609F">
        <w:rPr>
          <w:rFonts w:asciiTheme="minorHAnsi" w:hAnsiTheme="minorHAnsi" w:cstheme="minorHAnsi"/>
          <w:sz w:val="21"/>
          <w:szCs w:val="21"/>
        </w:rPr>
        <w:t xml:space="preserve">powered by </w:t>
      </w:r>
      <w:proofErr w:type="spellStart"/>
      <w:r w:rsidR="001F6C1C" w:rsidRPr="0004609F">
        <w:rPr>
          <w:rFonts w:asciiTheme="minorHAnsi" w:hAnsiTheme="minorHAnsi" w:cstheme="minorHAnsi"/>
          <w:sz w:val="21"/>
          <w:szCs w:val="21"/>
        </w:rPr>
        <w:t>Freescale</w:t>
      </w:r>
      <w:proofErr w:type="spellEnd"/>
      <w:r w:rsidR="001F6C1C" w:rsidRPr="0004609F">
        <w:rPr>
          <w:rFonts w:asciiTheme="minorHAnsi" w:hAnsiTheme="minorHAnsi" w:cstheme="minorHAnsi"/>
          <w:sz w:val="21"/>
          <w:szCs w:val="21"/>
        </w:rPr>
        <w:t>® i.MX6 series processors follow</w:t>
      </w:r>
      <w:r w:rsidR="00F55275" w:rsidRPr="0004609F">
        <w:rPr>
          <w:rFonts w:asciiTheme="minorHAnsi" w:hAnsiTheme="minorHAnsi" w:cstheme="minorHAnsi"/>
          <w:sz w:val="21"/>
          <w:szCs w:val="21"/>
        </w:rPr>
        <w:t>ed</w:t>
      </w:r>
      <w:r w:rsidR="001F6C1C" w:rsidRPr="0004609F">
        <w:rPr>
          <w:rFonts w:asciiTheme="minorHAnsi" w:hAnsiTheme="minorHAnsi" w:cstheme="minorHAnsi"/>
          <w:sz w:val="21"/>
          <w:szCs w:val="21"/>
        </w:rPr>
        <w:t xml:space="preserve"> by </w:t>
      </w:r>
      <w:r w:rsidR="00713F41" w:rsidRPr="0004609F">
        <w:rPr>
          <w:rFonts w:asciiTheme="minorHAnsi" w:hAnsiTheme="minorHAnsi" w:cstheme="minorHAnsi"/>
          <w:sz w:val="21"/>
          <w:szCs w:val="21"/>
        </w:rPr>
        <w:t xml:space="preserve">the </w:t>
      </w:r>
      <w:r w:rsidR="001F6C1C" w:rsidRPr="0004609F">
        <w:rPr>
          <w:rFonts w:asciiTheme="minorHAnsi" w:hAnsiTheme="minorHAnsi" w:cstheme="minorHAnsi"/>
          <w:sz w:val="21"/>
          <w:szCs w:val="21"/>
        </w:rPr>
        <w:t xml:space="preserve">ARM® Cortex™-A9 </w:t>
      </w:r>
      <w:r w:rsidR="005F237B" w:rsidRPr="0004609F">
        <w:rPr>
          <w:rFonts w:asciiTheme="minorHAnsi" w:hAnsiTheme="minorHAnsi" w:cstheme="minorHAnsi"/>
          <w:sz w:val="21"/>
          <w:szCs w:val="21"/>
        </w:rPr>
        <w:t>micro architecture</w:t>
      </w:r>
      <w:r w:rsidR="001F6C1C" w:rsidRPr="0004609F">
        <w:rPr>
          <w:rFonts w:asciiTheme="minorHAnsi" w:hAnsiTheme="minorHAnsi" w:cstheme="minorHAnsi"/>
          <w:sz w:val="21"/>
          <w:szCs w:val="21"/>
        </w:rPr>
        <w:t>.</w:t>
      </w:r>
      <w:r w:rsidR="008D6BA3">
        <w:rPr>
          <w:rFonts w:asciiTheme="minorHAnsi" w:hAnsiTheme="minorHAnsi" w:cstheme="minorHAnsi" w:hint="eastAsia"/>
          <w:sz w:val="21"/>
          <w:szCs w:val="21"/>
        </w:rPr>
        <w:t xml:space="preserve"> </w:t>
      </w:r>
      <w:r w:rsidR="00150420" w:rsidRPr="00BF771D">
        <w:rPr>
          <w:rFonts w:asciiTheme="minorHAnsi" w:hAnsiTheme="minorHAnsi" w:cstheme="minorHAnsi" w:hint="eastAsia"/>
          <w:sz w:val="21"/>
          <w:szCs w:val="21"/>
        </w:rPr>
        <w:t>Advantech RISC computing solution</w:t>
      </w:r>
      <w:r w:rsidR="00713F41">
        <w:rPr>
          <w:rFonts w:asciiTheme="minorHAnsi" w:hAnsiTheme="minorHAnsi" w:cstheme="minorHAnsi"/>
          <w:sz w:val="21"/>
          <w:szCs w:val="21"/>
        </w:rPr>
        <w:t>s</w:t>
      </w:r>
      <w:r w:rsidR="00150420" w:rsidRPr="00BF771D">
        <w:rPr>
          <w:rFonts w:asciiTheme="minorHAnsi" w:hAnsiTheme="minorHAnsi" w:cstheme="minorHAnsi" w:hint="eastAsia"/>
          <w:sz w:val="21"/>
          <w:szCs w:val="21"/>
        </w:rPr>
        <w:t xml:space="preserve"> range from</w:t>
      </w:r>
      <w:r w:rsidR="00150420" w:rsidRPr="00BF771D">
        <w:rPr>
          <w:rFonts w:asciiTheme="minorHAnsi" w:hAnsiTheme="minorHAnsi" w:cstheme="minorHAnsi"/>
          <w:sz w:val="21"/>
          <w:szCs w:val="21"/>
        </w:rPr>
        <w:t xml:space="preserve"> </w:t>
      </w:r>
      <w:hyperlink r:id="rId14" w:history="1">
        <w:r w:rsidR="00F55275" w:rsidRPr="00FE7F45">
          <w:rPr>
            <w:rStyle w:val="Hyperlink"/>
            <w:rFonts w:asciiTheme="minorHAnsi" w:hAnsiTheme="minorHAnsi" w:cstheme="minorHAnsi"/>
            <w:sz w:val="21"/>
            <w:szCs w:val="21"/>
          </w:rPr>
          <w:t>ROM-3420</w:t>
        </w:r>
      </w:hyperlink>
      <w:r w:rsidR="00F55275">
        <w:rPr>
          <w:rFonts w:asciiTheme="minorHAnsi" w:hAnsiTheme="minorHAnsi" w:cstheme="minorHAnsi"/>
          <w:sz w:val="21"/>
          <w:szCs w:val="21"/>
        </w:rPr>
        <w:t xml:space="preserve"> </w:t>
      </w:r>
      <w:r w:rsidR="00150420" w:rsidRPr="00BF771D">
        <w:rPr>
          <w:rFonts w:asciiTheme="minorHAnsi" w:hAnsiTheme="minorHAnsi" w:cstheme="minorHAnsi" w:hint="eastAsia"/>
          <w:sz w:val="21"/>
          <w:szCs w:val="21"/>
        </w:rPr>
        <w:t xml:space="preserve">RTX 2.0, </w:t>
      </w:r>
      <w:hyperlink r:id="rId15" w:history="1">
        <w:r w:rsidR="00F55275" w:rsidRPr="00FE7F45">
          <w:rPr>
            <w:rStyle w:val="Hyperlink"/>
            <w:rFonts w:asciiTheme="minorHAnsi" w:hAnsiTheme="minorHAnsi" w:cstheme="minorHAnsi"/>
            <w:sz w:val="21"/>
            <w:szCs w:val="21"/>
          </w:rPr>
          <w:t>ROM-54</w:t>
        </w:r>
        <w:r w:rsidR="00FE7F45" w:rsidRPr="00FE7F45">
          <w:rPr>
            <w:rStyle w:val="Hyperlink"/>
            <w:rFonts w:asciiTheme="minorHAnsi" w:hAnsiTheme="minorHAnsi" w:cstheme="minorHAnsi" w:hint="eastAsia"/>
            <w:sz w:val="21"/>
            <w:szCs w:val="21"/>
          </w:rPr>
          <w:t>2</w:t>
        </w:r>
        <w:r w:rsidR="00F55275" w:rsidRPr="00FE7F45">
          <w:rPr>
            <w:rStyle w:val="Hyperlink"/>
            <w:rFonts w:asciiTheme="minorHAnsi" w:hAnsiTheme="minorHAnsi" w:cstheme="minorHAnsi"/>
            <w:sz w:val="21"/>
            <w:szCs w:val="21"/>
          </w:rPr>
          <w:t>0</w:t>
        </w:r>
      </w:hyperlink>
      <w:r w:rsidR="00F55275">
        <w:rPr>
          <w:rFonts w:asciiTheme="minorHAnsi" w:hAnsiTheme="minorHAnsi" w:cstheme="minorHAnsi"/>
          <w:sz w:val="21"/>
          <w:szCs w:val="21"/>
        </w:rPr>
        <w:t xml:space="preserve"> </w:t>
      </w:r>
      <w:r w:rsidR="00150420" w:rsidRPr="00BF771D">
        <w:rPr>
          <w:rFonts w:asciiTheme="minorHAnsi" w:hAnsiTheme="minorHAnsi" w:cstheme="minorHAnsi" w:hint="eastAsia"/>
          <w:sz w:val="21"/>
          <w:szCs w:val="21"/>
        </w:rPr>
        <w:t xml:space="preserve">SMARC, </w:t>
      </w:r>
      <w:hyperlink r:id="rId16" w:history="1">
        <w:r w:rsidR="00F55275" w:rsidRPr="00FE7F45">
          <w:rPr>
            <w:rStyle w:val="Hyperlink"/>
            <w:rFonts w:asciiTheme="minorHAnsi" w:hAnsiTheme="minorHAnsi" w:cstheme="minorHAnsi"/>
            <w:sz w:val="21"/>
            <w:szCs w:val="21"/>
          </w:rPr>
          <w:t>ROM-7420</w:t>
        </w:r>
      </w:hyperlink>
      <w:r w:rsidR="00F55275">
        <w:rPr>
          <w:rFonts w:asciiTheme="minorHAnsi" w:hAnsiTheme="minorHAnsi" w:cstheme="minorHAnsi"/>
          <w:sz w:val="21"/>
          <w:szCs w:val="21"/>
        </w:rPr>
        <w:t xml:space="preserve"> </w:t>
      </w:r>
      <w:r w:rsidR="00150420" w:rsidRPr="00BF771D">
        <w:rPr>
          <w:rFonts w:asciiTheme="minorHAnsi" w:hAnsiTheme="minorHAnsi" w:cstheme="minorHAnsi" w:hint="eastAsia"/>
          <w:sz w:val="21"/>
          <w:szCs w:val="21"/>
        </w:rPr>
        <w:t xml:space="preserve">Qseven, </w:t>
      </w:r>
      <w:hyperlink r:id="rId17" w:history="1">
        <w:r w:rsidR="00F55275" w:rsidRPr="00FE7F45">
          <w:rPr>
            <w:rStyle w:val="Hyperlink"/>
            <w:rFonts w:asciiTheme="minorHAnsi" w:hAnsiTheme="minorHAnsi" w:cstheme="minorHAnsi"/>
            <w:sz w:val="21"/>
            <w:szCs w:val="21"/>
          </w:rPr>
          <w:t>RSB-4410</w:t>
        </w:r>
      </w:hyperlink>
      <w:r w:rsidR="00F55275">
        <w:rPr>
          <w:rFonts w:asciiTheme="minorHAnsi" w:hAnsiTheme="minorHAnsi" w:cstheme="minorHAnsi"/>
          <w:sz w:val="21"/>
          <w:szCs w:val="21"/>
        </w:rPr>
        <w:t xml:space="preserve"> </w:t>
      </w:r>
      <w:r w:rsidR="00150420" w:rsidRPr="00BF771D">
        <w:rPr>
          <w:rFonts w:asciiTheme="minorHAnsi" w:hAnsiTheme="minorHAnsi" w:cstheme="minorHAnsi" w:hint="eastAsia"/>
          <w:sz w:val="21"/>
          <w:szCs w:val="21"/>
        </w:rPr>
        <w:t>3.5</w:t>
      </w:r>
      <w:r w:rsidR="00150420" w:rsidRPr="00BF771D">
        <w:rPr>
          <w:rFonts w:asciiTheme="minorHAnsi" w:hAnsiTheme="minorHAnsi" w:cstheme="minorHAnsi"/>
          <w:sz w:val="21"/>
          <w:szCs w:val="21"/>
        </w:rPr>
        <w:t>”</w:t>
      </w:r>
      <w:r w:rsidR="00150420" w:rsidRPr="00BF771D">
        <w:rPr>
          <w:rFonts w:asciiTheme="minorHAnsi" w:hAnsiTheme="minorHAnsi" w:cstheme="minorHAnsi" w:hint="eastAsia"/>
          <w:sz w:val="21"/>
          <w:szCs w:val="21"/>
        </w:rPr>
        <w:t xml:space="preserve"> SBC,</w:t>
      </w:r>
      <w:r w:rsidR="0037435C" w:rsidRPr="00BF771D">
        <w:rPr>
          <w:rFonts w:asciiTheme="minorHAnsi" w:hAnsiTheme="minorHAnsi" w:cstheme="minorHAnsi" w:hint="eastAsia"/>
          <w:sz w:val="21"/>
          <w:szCs w:val="21"/>
        </w:rPr>
        <w:t xml:space="preserve"> </w:t>
      </w:r>
      <w:hyperlink r:id="rId18" w:history="1">
        <w:r w:rsidR="00A3651C" w:rsidRPr="00FE7F45">
          <w:rPr>
            <w:rStyle w:val="Hyperlink"/>
            <w:rFonts w:asciiTheme="minorHAnsi" w:hAnsiTheme="minorHAnsi" w:cstheme="minorHAnsi"/>
            <w:sz w:val="21"/>
            <w:szCs w:val="21"/>
          </w:rPr>
          <w:t>UBC-DS31</w:t>
        </w:r>
      </w:hyperlink>
      <w:r w:rsidR="00713F41">
        <w:rPr>
          <w:rFonts w:asciiTheme="minorHAnsi" w:hAnsiTheme="minorHAnsi" w:cstheme="minorHAnsi"/>
          <w:sz w:val="21"/>
          <w:szCs w:val="21"/>
        </w:rPr>
        <w:t xml:space="preserve"> </w:t>
      </w:r>
      <w:r w:rsidR="00A3651C">
        <w:rPr>
          <w:rFonts w:asciiTheme="minorHAnsi" w:hAnsiTheme="minorHAnsi" w:cstheme="minorHAnsi"/>
          <w:sz w:val="21"/>
          <w:szCs w:val="21"/>
        </w:rPr>
        <w:t>C</w:t>
      </w:r>
      <w:r w:rsidR="0037435C" w:rsidRPr="00BF771D">
        <w:rPr>
          <w:rFonts w:asciiTheme="minorHAnsi" w:hAnsiTheme="minorHAnsi" w:cstheme="minorHAnsi" w:hint="eastAsia"/>
          <w:sz w:val="21"/>
          <w:szCs w:val="21"/>
        </w:rPr>
        <w:t xml:space="preserve">ompact </w:t>
      </w:r>
      <w:r w:rsidR="00A3651C">
        <w:rPr>
          <w:rFonts w:asciiTheme="minorHAnsi" w:hAnsiTheme="minorHAnsi" w:cstheme="minorHAnsi"/>
          <w:sz w:val="21"/>
          <w:szCs w:val="21"/>
        </w:rPr>
        <w:t>S</w:t>
      </w:r>
      <w:r w:rsidR="00150420" w:rsidRPr="00BF771D">
        <w:rPr>
          <w:rFonts w:asciiTheme="minorHAnsi" w:hAnsiTheme="minorHAnsi" w:cstheme="minorHAnsi" w:hint="eastAsia"/>
          <w:sz w:val="21"/>
          <w:szCs w:val="21"/>
        </w:rPr>
        <w:t xml:space="preserve">ignage </w:t>
      </w:r>
      <w:r w:rsidR="00A3651C">
        <w:rPr>
          <w:rFonts w:asciiTheme="minorHAnsi" w:hAnsiTheme="minorHAnsi" w:cstheme="minorHAnsi"/>
          <w:sz w:val="21"/>
          <w:szCs w:val="21"/>
        </w:rPr>
        <w:t>P</w:t>
      </w:r>
      <w:r w:rsidR="00150420" w:rsidRPr="00BF771D">
        <w:rPr>
          <w:rFonts w:asciiTheme="minorHAnsi" w:hAnsiTheme="minorHAnsi" w:cstheme="minorHAnsi" w:hint="eastAsia"/>
          <w:sz w:val="21"/>
          <w:szCs w:val="21"/>
        </w:rPr>
        <w:t xml:space="preserve">layer and </w:t>
      </w:r>
      <w:hyperlink r:id="rId19" w:history="1">
        <w:r w:rsidR="00A3651C" w:rsidRPr="00FE7F45">
          <w:rPr>
            <w:rStyle w:val="Hyperlink"/>
            <w:rFonts w:asciiTheme="minorHAnsi" w:hAnsiTheme="minorHAnsi" w:cstheme="minorHAnsi"/>
            <w:sz w:val="21"/>
            <w:szCs w:val="21"/>
          </w:rPr>
          <w:t>UBC-200</w:t>
        </w:r>
      </w:hyperlink>
      <w:r w:rsidR="00A3651C">
        <w:rPr>
          <w:rFonts w:asciiTheme="minorHAnsi" w:hAnsiTheme="minorHAnsi" w:cstheme="minorHAnsi"/>
          <w:sz w:val="21"/>
          <w:szCs w:val="21"/>
        </w:rPr>
        <w:t xml:space="preserve"> N</w:t>
      </w:r>
      <w:r w:rsidR="00150420" w:rsidRPr="00BF771D">
        <w:rPr>
          <w:rFonts w:asciiTheme="minorHAnsi" w:hAnsiTheme="minorHAnsi" w:cstheme="minorHAnsi" w:hint="eastAsia"/>
          <w:sz w:val="21"/>
          <w:szCs w:val="21"/>
        </w:rPr>
        <w:t xml:space="preserve">etwork </w:t>
      </w:r>
      <w:r w:rsidR="00A3651C">
        <w:rPr>
          <w:rFonts w:asciiTheme="minorHAnsi" w:hAnsiTheme="minorHAnsi" w:cstheme="minorHAnsi"/>
          <w:sz w:val="21"/>
          <w:szCs w:val="21"/>
        </w:rPr>
        <w:t>G</w:t>
      </w:r>
      <w:r w:rsidR="00150420" w:rsidRPr="00BF771D">
        <w:rPr>
          <w:rFonts w:asciiTheme="minorHAnsi" w:hAnsiTheme="minorHAnsi" w:cstheme="minorHAnsi" w:hint="eastAsia"/>
          <w:sz w:val="21"/>
          <w:szCs w:val="21"/>
        </w:rPr>
        <w:t>ateway Box Computer</w:t>
      </w:r>
      <w:r w:rsidR="00150420" w:rsidRPr="00BF771D">
        <w:rPr>
          <w:rFonts w:asciiTheme="minorHAnsi" w:hAnsiTheme="minorHAnsi" w:cstheme="minorHAnsi"/>
          <w:sz w:val="21"/>
          <w:szCs w:val="21"/>
        </w:rPr>
        <w:t>.</w:t>
      </w:r>
      <w:r w:rsidR="00BF771D" w:rsidRPr="00BF771D">
        <w:rPr>
          <w:rFonts w:asciiTheme="minorHAnsi" w:hAnsiTheme="minorHAnsi" w:cstheme="minorHAnsi" w:hint="eastAsia"/>
          <w:sz w:val="21"/>
          <w:szCs w:val="21"/>
        </w:rPr>
        <w:t xml:space="preserve"> </w:t>
      </w:r>
      <w:r w:rsidR="00713F41">
        <w:rPr>
          <w:rFonts w:asciiTheme="minorHAnsi" w:hAnsiTheme="minorHAnsi" w:cstheme="minorHAnsi"/>
          <w:sz w:val="21"/>
          <w:szCs w:val="21"/>
        </w:rPr>
        <w:t xml:space="preserve">The </w:t>
      </w:r>
      <w:r w:rsidR="0062544F" w:rsidRPr="00434852">
        <w:rPr>
          <w:rFonts w:asciiTheme="minorHAnsi" w:hAnsiTheme="minorHAnsi" w:cstheme="minorHAnsi"/>
          <w:sz w:val="21"/>
          <w:szCs w:val="21"/>
        </w:rPr>
        <w:t xml:space="preserve">Freescale® i.MX6 </w:t>
      </w:r>
      <w:r w:rsidR="00A3651C">
        <w:rPr>
          <w:rFonts w:asciiTheme="minorHAnsi" w:hAnsiTheme="minorHAnsi" w:cstheme="minorHAnsi"/>
          <w:sz w:val="21"/>
          <w:szCs w:val="21"/>
        </w:rPr>
        <w:t xml:space="preserve">processor </w:t>
      </w:r>
      <w:r w:rsidR="0062544F" w:rsidRPr="00434852">
        <w:rPr>
          <w:rFonts w:asciiTheme="minorHAnsi" w:hAnsiTheme="minorHAnsi" w:cstheme="minorHAnsi"/>
          <w:sz w:val="21"/>
          <w:szCs w:val="21"/>
        </w:rPr>
        <w:t>series</w:t>
      </w:r>
      <w:r w:rsidR="00713F41">
        <w:rPr>
          <w:rFonts w:asciiTheme="minorHAnsi" w:hAnsiTheme="minorHAnsi" w:cstheme="minorHAnsi"/>
          <w:sz w:val="21"/>
          <w:szCs w:val="21"/>
        </w:rPr>
        <w:t xml:space="preserve"> offers</w:t>
      </w:r>
      <w:r w:rsidR="0062544F" w:rsidRPr="00434852">
        <w:rPr>
          <w:rFonts w:asciiTheme="minorHAnsi" w:hAnsiTheme="minorHAnsi" w:cstheme="minorHAnsi"/>
          <w:sz w:val="21"/>
          <w:szCs w:val="21"/>
        </w:rPr>
        <w:t xml:space="preserve"> </w:t>
      </w:r>
      <w:r w:rsidR="001F6C1C" w:rsidRPr="00434852">
        <w:rPr>
          <w:rFonts w:asciiTheme="minorHAnsi" w:hAnsiTheme="minorHAnsi" w:cstheme="minorHAnsi"/>
          <w:sz w:val="21"/>
          <w:szCs w:val="21"/>
        </w:rPr>
        <w:t xml:space="preserve">excellent graphic performance, </w:t>
      </w:r>
      <w:r w:rsidR="00713F41">
        <w:rPr>
          <w:rFonts w:asciiTheme="minorHAnsi" w:hAnsiTheme="minorHAnsi" w:cstheme="minorHAnsi"/>
          <w:sz w:val="21"/>
          <w:szCs w:val="21"/>
        </w:rPr>
        <w:t xml:space="preserve">and only </w:t>
      </w:r>
      <w:r w:rsidR="001F6C1C" w:rsidRPr="00434852">
        <w:rPr>
          <w:rFonts w:asciiTheme="minorHAnsi" w:hAnsiTheme="minorHAnsi" w:cstheme="minorHAnsi"/>
          <w:sz w:val="21"/>
          <w:szCs w:val="21"/>
        </w:rPr>
        <w:t xml:space="preserve">3 watts low power consumption </w:t>
      </w:r>
      <w:r w:rsidR="00713F41">
        <w:rPr>
          <w:rFonts w:asciiTheme="minorHAnsi" w:hAnsiTheme="minorHAnsi" w:cstheme="minorHAnsi"/>
          <w:sz w:val="21"/>
          <w:szCs w:val="21"/>
        </w:rPr>
        <w:t>in a</w:t>
      </w:r>
      <w:r w:rsidR="001F6C1C" w:rsidRPr="00434852">
        <w:rPr>
          <w:rFonts w:asciiTheme="minorHAnsi" w:hAnsiTheme="minorHAnsi" w:cstheme="minorHAnsi"/>
          <w:sz w:val="21"/>
          <w:szCs w:val="21"/>
        </w:rPr>
        <w:t xml:space="preserve"> fanless design</w:t>
      </w:r>
      <w:r w:rsidR="00A3651C">
        <w:rPr>
          <w:rFonts w:asciiTheme="minorHAnsi" w:hAnsiTheme="minorHAnsi" w:cstheme="minorHAnsi"/>
          <w:sz w:val="21"/>
          <w:szCs w:val="21"/>
        </w:rPr>
        <w:t>.</w:t>
      </w:r>
      <w:r w:rsidR="001F6C1C" w:rsidRPr="00434852">
        <w:rPr>
          <w:rFonts w:asciiTheme="minorHAnsi" w:hAnsiTheme="minorHAnsi" w:cstheme="minorHAnsi"/>
          <w:sz w:val="21"/>
          <w:szCs w:val="21"/>
        </w:rPr>
        <w:t xml:space="preserve"> </w:t>
      </w:r>
      <w:r w:rsidR="00434852" w:rsidRPr="00434852">
        <w:rPr>
          <w:rFonts w:asciiTheme="minorHAnsi" w:hAnsiTheme="minorHAnsi" w:cstheme="minorHAnsi" w:hint="eastAsia"/>
          <w:sz w:val="21"/>
          <w:szCs w:val="21"/>
        </w:rPr>
        <w:t xml:space="preserve">Advantech RISC computing </w:t>
      </w:r>
      <w:r w:rsidR="001F6C1C" w:rsidRPr="00434852">
        <w:rPr>
          <w:rFonts w:asciiTheme="minorHAnsi" w:hAnsiTheme="minorHAnsi" w:cstheme="minorHAnsi"/>
          <w:sz w:val="21"/>
          <w:szCs w:val="21"/>
        </w:rPr>
        <w:t>platform</w:t>
      </w:r>
      <w:r w:rsidR="00434852" w:rsidRPr="00434852">
        <w:rPr>
          <w:rFonts w:asciiTheme="minorHAnsi" w:hAnsiTheme="minorHAnsi" w:cstheme="minorHAnsi" w:hint="eastAsia"/>
          <w:sz w:val="21"/>
          <w:szCs w:val="21"/>
        </w:rPr>
        <w:t>s</w:t>
      </w:r>
      <w:r w:rsidR="00434852" w:rsidRPr="00434852">
        <w:rPr>
          <w:rFonts w:asciiTheme="minorHAnsi" w:hAnsiTheme="minorHAnsi" w:cstheme="minorHAnsi"/>
          <w:sz w:val="21"/>
          <w:szCs w:val="21"/>
        </w:rPr>
        <w:t xml:space="preserve"> </w:t>
      </w:r>
      <w:r w:rsidR="00434852" w:rsidRPr="00434852">
        <w:rPr>
          <w:rFonts w:asciiTheme="minorHAnsi" w:hAnsiTheme="minorHAnsi" w:cstheme="minorHAnsi" w:hint="eastAsia"/>
          <w:sz w:val="21"/>
          <w:szCs w:val="21"/>
        </w:rPr>
        <w:t>are</w:t>
      </w:r>
      <w:r w:rsidR="00434852" w:rsidRPr="00434852">
        <w:rPr>
          <w:rFonts w:asciiTheme="minorHAnsi" w:hAnsiTheme="minorHAnsi" w:cstheme="minorHAnsi"/>
          <w:sz w:val="21"/>
          <w:szCs w:val="21"/>
        </w:rPr>
        <w:t xml:space="preserve"> ideal</w:t>
      </w:r>
      <w:r w:rsidR="001F6C1C" w:rsidRPr="00434852">
        <w:rPr>
          <w:rFonts w:asciiTheme="minorHAnsi" w:hAnsiTheme="minorHAnsi" w:cstheme="minorHAnsi"/>
          <w:sz w:val="21"/>
          <w:szCs w:val="21"/>
        </w:rPr>
        <w:t xml:space="preserve"> for portable, battery-operated and ruggedized applications </w:t>
      </w:r>
      <w:r w:rsidR="00062483">
        <w:rPr>
          <w:rFonts w:asciiTheme="minorHAnsi" w:hAnsiTheme="minorHAnsi" w:cstheme="minorHAnsi"/>
          <w:sz w:val="21"/>
          <w:szCs w:val="21"/>
        </w:rPr>
        <w:t xml:space="preserve">needing high </w:t>
      </w:r>
      <w:r w:rsidR="001F6C1C" w:rsidRPr="00434852">
        <w:rPr>
          <w:rFonts w:asciiTheme="minorHAnsi" w:hAnsiTheme="minorHAnsi" w:cstheme="minorHAnsi"/>
          <w:sz w:val="21"/>
          <w:szCs w:val="21"/>
        </w:rPr>
        <w:t>graphic performance and cost efficiency requirements, such as handheld device</w:t>
      </w:r>
      <w:r w:rsidR="00A3651C">
        <w:rPr>
          <w:rFonts w:asciiTheme="minorHAnsi" w:hAnsiTheme="minorHAnsi" w:cstheme="minorHAnsi"/>
          <w:sz w:val="21"/>
          <w:szCs w:val="21"/>
        </w:rPr>
        <w:t>s</w:t>
      </w:r>
      <w:r w:rsidR="001F6C1C" w:rsidRPr="00434852">
        <w:rPr>
          <w:rFonts w:asciiTheme="minorHAnsi" w:hAnsiTheme="minorHAnsi" w:cstheme="minorHAnsi"/>
          <w:sz w:val="21"/>
          <w:szCs w:val="21"/>
        </w:rPr>
        <w:t xml:space="preserve">, digital signage, </w:t>
      </w:r>
      <w:r w:rsidR="00062483">
        <w:rPr>
          <w:rFonts w:asciiTheme="minorHAnsi" w:hAnsiTheme="minorHAnsi" w:cstheme="minorHAnsi"/>
          <w:sz w:val="21"/>
          <w:szCs w:val="21"/>
        </w:rPr>
        <w:t xml:space="preserve">and </w:t>
      </w:r>
      <w:r w:rsidR="001F6C1C" w:rsidRPr="00434852">
        <w:rPr>
          <w:rFonts w:asciiTheme="minorHAnsi" w:hAnsiTheme="minorHAnsi" w:cstheme="minorHAnsi"/>
          <w:sz w:val="21"/>
          <w:szCs w:val="21"/>
        </w:rPr>
        <w:t>HMI.</w:t>
      </w:r>
      <w:r w:rsidR="00713F41">
        <w:rPr>
          <w:rFonts w:asciiTheme="minorHAnsi" w:hAnsiTheme="minorHAnsi" w:cstheme="minorHAnsi"/>
          <w:sz w:val="21"/>
          <w:szCs w:val="21"/>
        </w:rPr>
        <w:t xml:space="preserve"> </w:t>
      </w:r>
    </w:p>
    <w:p w:rsidR="00BE61A4" w:rsidRPr="005B24CD" w:rsidRDefault="00BE61A4" w:rsidP="00BE61A4">
      <w:pPr>
        <w:pStyle w:val="NormalWeb"/>
        <w:shd w:val="clear" w:color="auto" w:fill="FFFFFF"/>
        <w:spacing w:before="0" w:beforeAutospacing="0" w:after="0" w:afterAutospacing="0" w:line="270" w:lineRule="atLeast"/>
        <w:rPr>
          <w:rFonts w:asciiTheme="minorHAnsi" w:hAnsiTheme="minorHAnsi"/>
          <w:b/>
          <w:bCs/>
          <w:kern w:val="2"/>
          <w:sz w:val="21"/>
          <w:szCs w:val="21"/>
        </w:rPr>
      </w:pPr>
    </w:p>
    <w:p w:rsidR="00BE61A4" w:rsidRDefault="00BE61A4" w:rsidP="00BE61A4">
      <w:pPr>
        <w:pStyle w:val="NormalWeb"/>
        <w:shd w:val="clear" w:color="auto" w:fill="FFFFFF"/>
        <w:spacing w:before="0" w:beforeAutospacing="0" w:after="0" w:afterAutospacing="0" w:line="270" w:lineRule="atLeast"/>
        <w:rPr>
          <w:rFonts w:asciiTheme="minorHAnsi" w:hAnsiTheme="minorHAnsi" w:cstheme="minorHAnsi"/>
          <w:sz w:val="21"/>
          <w:szCs w:val="21"/>
        </w:rPr>
      </w:pPr>
      <w:r w:rsidRPr="00BE61A4">
        <w:rPr>
          <w:rFonts w:asciiTheme="minorHAnsi" w:hAnsiTheme="minorHAnsi"/>
          <w:b/>
          <w:bCs/>
          <w:kern w:val="2"/>
          <w:sz w:val="21"/>
          <w:szCs w:val="21"/>
        </w:rPr>
        <w:t>The New Freescale</w:t>
      </w:r>
      <w:r w:rsidRPr="00BE61A4">
        <w:rPr>
          <w:rFonts w:asciiTheme="minorHAnsi" w:hAnsiTheme="minorHAnsi" w:cstheme="minorHAnsi"/>
          <w:b/>
          <w:kern w:val="2"/>
          <w:sz w:val="21"/>
          <w:szCs w:val="21"/>
        </w:rPr>
        <w:t xml:space="preserve">® </w:t>
      </w:r>
      <w:r>
        <w:rPr>
          <w:rFonts w:asciiTheme="minorHAnsi" w:hAnsiTheme="minorHAnsi" w:hint="eastAsia"/>
          <w:b/>
          <w:bCs/>
          <w:kern w:val="2"/>
          <w:sz w:val="21"/>
          <w:szCs w:val="21"/>
        </w:rPr>
        <w:t>i</w:t>
      </w:r>
      <w:r w:rsidRPr="00BE61A4">
        <w:rPr>
          <w:rFonts w:asciiTheme="minorHAnsi" w:hAnsiTheme="minorHAnsi"/>
          <w:b/>
          <w:bCs/>
          <w:kern w:val="2"/>
          <w:sz w:val="21"/>
          <w:szCs w:val="21"/>
        </w:rPr>
        <w:t>.MX6 SoC – Highly integrated, Low Power Consumption</w:t>
      </w:r>
      <w:r w:rsidRPr="00BE61A4">
        <w:rPr>
          <w:rFonts w:asciiTheme="minorHAnsi" w:hAnsiTheme="minorHAnsi"/>
          <w:b/>
          <w:kern w:val="2"/>
          <w:sz w:val="21"/>
          <w:szCs w:val="21"/>
        </w:rPr>
        <w:t> </w:t>
      </w:r>
      <w:r w:rsidRPr="007D3A91">
        <w:rPr>
          <w:rFonts w:ascii="Candara" w:hAnsi="Candara" w:cstheme="minorHAnsi"/>
          <w:b/>
          <w:bCs/>
          <w:color w:val="333333"/>
          <w:bdr w:val="none" w:sz="0" w:space="0" w:color="auto" w:frame="1"/>
        </w:rPr>
        <w:br/>
      </w:r>
      <w:r w:rsidRPr="00434852">
        <w:rPr>
          <w:rFonts w:asciiTheme="minorHAnsi" w:hAnsiTheme="minorHAnsi" w:cstheme="minorHAnsi"/>
          <w:sz w:val="21"/>
          <w:szCs w:val="21"/>
        </w:rPr>
        <w:t>In April 2013, Freescale® unleashe</w:t>
      </w:r>
      <w:r w:rsidR="001C7FA8">
        <w:rPr>
          <w:rFonts w:asciiTheme="minorHAnsi" w:hAnsiTheme="minorHAnsi" w:cstheme="minorHAnsi"/>
          <w:sz w:val="21"/>
          <w:szCs w:val="21"/>
        </w:rPr>
        <w:t>d</w:t>
      </w:r>
      <w:r w:rsidRPr="00434852">
        <w:rPr>
          <w:rFonts w:asciiTheme="minorHAnsi" w:hAnsiTheme="minorHAnsi" w:cstheme="minorHAnsi"/>
          <w:sz w:val="21"/>
          <w:szCs w:val="21"/>
        </w:rPr>
        <w:t xml:space="preserve"> the industry’s first truly scalable multi</w:t>
      </w:r>
      <w:r w:rsidR="005F237B">
        <w:rPr>
          <w:rFonts w:asciiTheme="minorHAnsi" w:hAnsiTheme="minorHAnsi" w:cstheme="minorHAnsi"/>
          <w:sz w:val="21"/>
          <w:szCs w:val="21"/>
        </w:rPr>
        <w:t>-</w:t>
      </w:r>
      <w:r w:rsidRPr="00434852">
        <w:rPr>
          <w:rFonts w:asciiTheme="minorHAnsi" w:hAnsiTheme="minorHAnsi" w:cstheme="minorHAnsi"/>
          <w:sz w:val="21"/>
          <w:szCs w:val="21"/>
        </w:rPr>
        <w:t xml:space="preserve">core platform that includes single-, dual- and quad-core families based on the ARM® Cortex™A9 architecture. With </w:t>
      </w:r>
      <w:r w:rsidR="001C7FA8">
        <w:rPr>
          <w:rFonts w:asciiTheme="minorHAnsi" w:hAnsiTheme="minorHAnsi" w:cstheme="minorHAnsi"/>
          <w:sz w:val="21"/>
          <w:szCs w:val="21"/>
        </w:rPr>
        <w:t xml:space="preserve">a </w:t>
      </w:r>
      <w:r w:rsidRPr="00434852">
        <w:rPr>
          <w:rFonts w:asciiTheme="minorHAnsi" w:hAnsiTheme="minorHAnsi" w:cstheme="minorHAnsi"/>
          <w:sz w:val="21"/>
          <w:szCs w:val="21"/>
        </w:rPr>
        <w:t>highly integrated hardware design and extraordinary graphic performance, the new generation ARM-based SoC has shortened the gap between x86 and RISC and became a simple, cost effective and high performance solution that shakes</w:t>
      </w:r>
      <w:r w:rsidR="001C7FA8">
        <w:rPr>
          <w:rFonts w:asciiTheme="minorHAnsi" w:hAnsiTheme="minorHAnsi" w:cstheme="minorHAnsi"/>
          <w:sz w:val="21"/>
          <w:szCs w:val="21"/>
        </w:rPr>
        <w:t xml:space="preserve"> up</w:t>
      </w:r>
      <w:r w:rsidRPr="00434852">
        <w:rPr>
          <w:rFonts w:asciiTheme="minorHAnsi" w:hAnsiTheme="minorHAnsi" w:cstheme="minorHAnsi"/>
          <w:sz w:val="21"/>
          <w:szCs w:val="21"/>
        </w:rPr>
        <w:t xml:space="preserve"> the embedded industrial market.</w:t>
      </w:r>
      <w:r w:rsidR="0058650F" w:rsidRPr="00434852">
        <w:rPr>
          <w:rFonts w:asciiTheme="minorHAnsi" w:hAnsiTheme="minorHAnsi" w:cstheme="minorHAnsi" w:hint="eastAsia"/>
          <w:sz w:val="21"/>
          <w:szCs w:val="21"/>
        </w:rPr>
        <w:t xml:space="preserve"> </w:t>
      </w:r>
      <w:r w:rsidR="0058650F">
        <w:rPr>
          <w:rFonts w:asciiTheme="minorHAnsi" w:hAnsiTheme="minorHAnsi" w:cstheme="minorHAnsi" w:hint="eastAsia"/>
          <w:sz w:val="21"/>
          <w:szCs w:val="21"/>
        </w:rPr>
        <w:t>By integrat</w:t>
      </w:r>
      <w:r w:rsidR="001C7FA8">
        <w:rPr>
          <w:rFonts w:asciiTheme="minorHAnsi" w:hAnsiTheme="minorHAnsi" w:cstheme="minorHAnsi"/>
          <w:sz w:val="21"/>
          <w:szCs w:val="21"/>
        </w:rPr>
        <w:t>ing</w:t>
      </w:r>
      <w:r w:rsidR="0058650F">
        <w:rPr>
          <w:rFonts w:asciiTheme="minorHAnsi" w:hAnsiTheme="minorHAnsi" w:cstheme="minorHAnsi" w:hint="eastAsia"/>
          <w:sz w:val="21"/>
          <w:szCs w:val="21"/>
        </w:rPr>
        <w:t xml:space="preserve"> </w:t>
      </w:r>
      <w:r w:rsidR="0058650F" w:rsidRPr="001F6C1C">
        <w:rPr>
          <w:rFonts w:asciiTheme="minorHAnsi" w:hAnsiTheme="minorHAnsi" w:cstheme="minorHAnsi"/>
          <w:sz w:val="21"/>
          <w:szCs w:val="21"/>
        </w:rPr>
        <w:t>Freescale® i.MX6 series processors</w:t>
      </w:r>
      <w:r w:rsidR="0058650F">
        <w:rPr>
          <w:rFonts w:asciiTheme="minorHAnsi" w:hAnsiTheme="minorHAnsi" w:cstheme="minorHAnsi" w:hint="eastAsia"/>
          <w:sz w:val="21"/>
          <w:szCs w:val="21"/>
        </w:rPr>
        <w:t xml:space="preserve">, </w:t>
      </w:r>
      <w:r w:rsidR="00DB3721">
        <w:rPr>
          <w:rFonts w:asciiTheme="minorHAnsi" w:hAnsiTheme="minorHAnsi" w:cstheme="minorHAnsi" w:hint="eastAsia"/>
          <w:sz w:val="21"/>
          <w:szCs w:val="21"/>
        </w:rPr>
        <w:t xml:space="preserve">Advantech </w:t>
      </w:r>
      <w:r w:rsidR="001C7FA8">
        <w:rPr>
          <w:rFonts w:asciiTheme="minorHAnsi" w:hAnsiTheme="minorHAnsi" w:cstheme="minorHAnsi"/>
          <w:sz w:val="21"/>
          <w:szCs w:val="21"/>
        </w:rPr>
        <w:t>offers</w:t>
      </w:r>
      <w:r w:rsidR="00DB3721">
        <w:rPr>
          <w:rFonts w:asciiTheme="minorHAnsi" w:hAnsiTheme="minorHAnsi" w:cstheme="minorHAnsi" w:hint="eastAsia"/>
          <w:sz w:val="21"/>
          <w:szCs w:val="21"/>
        </w:rPr>
        <w:t xml:space="preserve"> </w:t>
      </w:r>
      <w:r w:rsidRPr="00BE61A4">
        <w:rPr>
          <w:rFonts w:asciiTheme="minorHAnsi" w:hAnsiTheme="minorHAnsi" w:cstheme="minorHAnsi"/>
          <w:sz w:val="21"/>
          <w:szCs w:val="21"/>
        </w:rPr>
        <w:t>low-cost, simple and f</w:t>
      </w:r>
      <w:r w:rsidR="00653A62">
        <w:rPr>
          <w:rFonts w:asciiTheme="minorHAnsi" w:hAnsiTheme="minorHAnsi" w:cstheme="minorHAnsi"/>
          <w:sz w:val="21"/>
          <w:szCs w:val="21"/>
        </w:rPr>
        <w:t>lexible</w:t>
      </w:r>
      <w:r w:rsidR="00DB3721">
        <w:rPr>
          <w:rFonts w:asciiTheme="minorHAnsi" w:hAnsiTheme="minorHAnsi" w:cstheme="minorHAnsi" w:hint="eastAsia"/>
          <w:sz w:val="21"/>
          <w:szCs w:val="21"/>
        </w:rPr>
        <w:t xml:space="preserve"> RISC </w:t>
      </w:r>
      <w:r w:rsidR="00653A62">
        <w:rPr>
          <w:rFonts w:asciiTheme="minorHAnsi" w:hAnsiTheme="minorHAnsi" w:cstheme="minorHAnsi"/>
          <w:sz w:val="21"/>
          <w:szCs w:val="21"/>
        </w:rPr>
        <w:t>c</w:t>
      </w:r>
      <w:r w:rsidR="00DB3721">
        <w:rPr>
          <w:rFonts w:asciiTheme="minorHAnsi" w:hAnsiTheme="minorHAnsi" w:cstheme="minorHAnsi" w:hint="eastAsia"/>
          <w:sz w:val="21"/>
          <w:szCs w:val="21"/>
        </w:rPr>
        <w:t>omputing</w:t>
      </w:r>
      <w:r w:rsidR="00653A62">
        <w:rPr>
          <w:rFonts w:asciiTheme="minorHAnsi" w:hAnsiTheme="minorHAnsi" w:cstheme="minorHAnsi"/>
          <w:sz w:val="21"/>
          <w:szCs w:val="21"/>
        </w:rPr>
        <w:t xml:space="preserve"> solutions</w:t>
      </w:r>
      <w:r w:rsidR="00DB3721">
        <w:rPr>
          <w:rFonts w:asciiTheme="minorHAnsi" w:hAnsiTheme="minorHAnsi" w:cstheme="minorHAnsi" w:hint="eastAsia"/>
          <w:sz w:val="21"/>
          <w:szCs w:val="21"/>
        </w:rPr>
        <w:t xml:space="preserve"> for customers</w:t>
      </w:r>
      <w:r w:rsidRPr="00BE61A4">
        <w:rPr>
          <w:rFonts w:asciiTheme="minorHAnsi" w:hAnsiTheme="minorHAnsi" w:cstheme="minorHAnsi"/>
          <w:sz w:val="21"/>
          <w:szCs w:val="21"/>
        </w:rPr>
        <w:t>.</w:t>
      </w:r>
    </w:p>
    <w:p w:rsidR="005B24CD" w:rsidRPr="00BE61A4" w:rsidRDefault="005B24CD" w:rsidP="00BE61A4">
      <w:pPr>
        <w:pStyle w:val="NormalWeb"/>
        <w:shd w:val="clear" w:color="auto" w:fill="FFFFFF"/>
        <w:spacing w:before="0" w:beforeAutospacing="0" w:after="0" w:afterAutospacing="0" w:line="270" w:lineRule="atLeast"/>
        <w:rPr>
          <w:rFonts w:asciiTheme="minorHAnsi" w:hAnsiTheme="minorHAnsi" w:cstheme="minorHAnsi"/>
          <w:sz w:val="21"/>
          <w:szCs w:val="21"/>
        </w:rPr>
      </w:pPr>
    </w:p>
    <w:p w:rsidR="00BE61A4" w:rsidRPr="00BE61A4" w:rsidRDefault="0037435C" w:rsidP="00BE61A4">
      <w:pPr>
        <w:pStyle w:val="NormalWeb"/>
        <w:shd w:val="clear" w:color="auto" w:fill="FFFFFF"/>
        <w:spacing w:before="0" w:beforeAutospacing="0" w:after="0" w:afterAutospacing="0" w:line="270" w:lineRule="atLeast"/>
        <w:rPr>
          <w:rFonts w:asciiTheme="minorHAnsi" w:hAnsiTheme="minorHAnsi" w:cstheme="minorHAnsi"/>
          <w:sz w:val="21"/>
          <w:szCs w:val="21"/>
        </w:rPr>
      </w:pPr>
      <w:r>
        <w:rPr>
          <w:rFonts w:asciiTheme="minorHAnsi" w:hAnsiTheme="minorHAnsi" w:hint="eastAsia"/>
          <w:b/>
          <w:bCs/>
          <w:kern w:val="2"/>
          <w:sz w:val="21"/>
          <w:szCs w:val="21"/>
        </w:rPr>
        <w:t>Value-added RISC</w:t>
      </w:r>
      <w:r w:rsidR="00BF771D">
        <w:rPr>
          <w:rFonts w:asciiTheme="minorHAnsi" w:hAnsiTheme="minorHAnsi" w:hint="eastAsia"/>
          <w:b/>
          <w:bCs/>
          <w:kern w:val="2"/>
          <w:sz w:val="21"/>
          <w:szCs w:val="21"/>
        </w:rPr>
        <w:t xml:space="preserve"> </w:t>
      </w:r>
      <w:r w:rsidR="00434852">
        <w:rPr>
          <w:rFonts w:asciiTheme="minorHAnsi" w:hAnsiTheme="minorHAnsi" w:hint="eastAsia"/>
          <w:b/>
          <w:bCs/>
          <w:kern w:val="2"/>
          <w:sz w:val="21"/>
          <w:szCs w:val="21"/>
        </w:rPr>
        <w:t xml:space="preserve">Hardware </w:t>
      </w:r>
      <w:r w:rsidR="00BF771D">
        <w:rPr>
          <w:rFonts w:asciiTheme="minorHAnsi" w:hAnsiTheme="minorHAnsi" w:hint="eastAsia"/>
          <w:b/>
          <w:bCs/>
          <w:kern w:val="2"/>
          <w:sz w:val="21"/>
          <w:szCs w:val="21"/>
        </w:rPr>
        <w:t xml:space="preserve">and </w:t>
      </w:r>
      <w:r w:rsidR="00434852">
        <w:rPr>
          <w:rFonts w:asciiTheme="minorHAnsi" w:hAnsiTheme="minorHAnsi" w:hint="eastAsia"/>
          <w:b/>
          <w:bCs/>
          <w:kern w:val="2"/>
          <w:sz w:val="21"/>
          <w:szCs w:val="21"/>
        </w:rPr>
        <w:t xml:space="preserve">Software </w:t>
      </w:r>
      <w:r>
        <w:rPr>
          <w:rFonts w:asciiTheme="minorHAnsi" w:hAnsiTheme="minorHAnsi" w:hint="eastAsia"/>
          <w:b/>
          <w:bCs/>
          <w:kern w:val="2"/>
          <w:sz w:val="21"/>
          <w:szCs w:val="21"/>
        </w:rPr>
        <w:t>Design-in Services</w:t>
      </w:r>
    </w:p>
    <w:p w:rsidR="001E1A91" w:rsidRDefault="00BE61A4" w:rsidP="00A14E71">
      <w:pPr>
        <w:pStyle w:val="NormalWeb"/>
        <w:shd w:val="clear" w:color="auto" w:fill="FFFFFF"/>
        <w:spacing w:before="0" w:beforeAutospacing="0" w:after="0" w:afterAutospacing="0" w:line="270" w:lineRule="atLeast"/>
        <w:rPr>
          <w:rFonts w:asciiTheme="minorHAnsi" w:hAnsiTheme="minorHAnsi" w:cstheme="minorHAnsi"/>
          <w:sz w:val="21"/>
          <w:szCs w:val="21"/>
        </w:rPr>
      </w:pPr>
      <w:r w:rsidRPr="00BE61A4">
        <w:rPr>
          <w:rFonts w:asciiTheme="minorHAnsi" w:hAnsiTheme="minorHAnsi" w:cstheme="minorHAnsi"/>
          <w:sz w:val="21"/>
          <w:szCs w:val="21"/>
        </w:rPr>
        <w:t>In order to meet the strong demands from industrial markets, Advantech developed a series of industrial-grade solutions</w:t>
      </w:r>
      <w:r w:rsidR="00653A62">
        <w:rPr>
          <w:rFonts w:asciiTheme="minorHAnsi" w:hAnsiTheme="minorHAnsi" w:cstheme="minorHAnsi"/>
          <w:sz w:val="21"/>
          <w:szCs w:val="21"/>
        </w:rPr>
        <w:t xml:space="preserve"> with </w:t>
      </w:r>
      <w:r w:rsidRPr="00BE61A4">
        <w:rPr>
          <w:rFonts w:asciiTheme="minorHAnsi" w:hAnsiTheme="minorHAnsi" w:cstheme="minorHAnsi"/>
          <w:sz w:val="21"/>
          <w:szCs w:val="21"/>
        </w:rPr>
        <w:t>valu</w:t>
      </w:r>
      <w:r w:rsidR="00653A62">
        <w:rPr>
          <w:rFonts w:asciiTheme="minorHAnsi" w:hAnsiTheme="minorHAnsi" w:cstheme="minorHAnsi"/>
          <w:sz w:val="21"/>
          <w:szCs w:val="21"/>
        </w:rPr>
        <w:t xml:space="preserve">e added </w:t>
      </w:r>
      <w:r w:rsidRPr="00BE61A4">
        <w:rPr>
          <w:rFonts w:asciiTheme="minorHAnsi" w:hAnsiTheme="minorHAnsi" w:cstheme="minorHAnsi"/>
          <w:sz w:val="21"/>
          <w:szCs w:val="21"/>
        </w:rPr>
        <w:t>services including SW/HW design-in service, schematics review service</w:t>
      </w:r>
      <w:r w:rsidR="00B2722F">
        <w:rPr>
          <w:rFonts w:asciiTheme="minorHAnsi" w:hAnsiTheme="minorHAnsi" w:cstheme="minorHAnsi"/>
          <w:sz w:val="21"/>
          <w:szCs w:val="21"/>
        </w:rPr>
        <w:t>,</w:t>
      </w:r>
      <w:r w:rsidRPr="00BE61A4">
        <w:rPr>
          <w:rFonts w:asciiTheme="minorHAnsi" w:hAnsiTheme="minorHAnsi" w:cstheme="minorHAnsi"/>
          <w:sz w:val="21"/>
          <w:szCs w:val="21"/>
        </w:rPr>
        <w:t xml:space="preserve"> and </w:t>
      </w:r>
      <w:r w:rsidR="00B2722F">
        <w:rPr>
          <w:rFonts w:asciiTheme="minorHAnsi" w:hAnsiTheme="minorHAnsi" w:cstheme="minorHAnsi"/>
          <w:sz w:val="21"/>
          <w:szCs w:val="21"/>
        </w:rPr>
        <w:t xml:space="preserve">a </w:t>
      </w:r>
      <w:r w:rsidRPr="00BE61A4">
        <w:rPr>
          <w:rFonts w:asciiTheme="minorHAnsi" w:hAnsiTheme="minorHAnsi" w:cstheme="minorHAnsi"/>
          <w:sz w:val="21"/>
          <w:szCs w:val="21"/>
        </w:rPr>
        <w:t xml:space="preserve">customization service. To facilitate the integration of </w:t>
      </w:r>
    </w:p>
    <w:p w:rsidR="001E1A91" w:rsidRDefault="001E1A91" w:rsidP="00A14E71">
      <w:pPr>
        <w:pStyle w:val="NormalWeb"/>
        <w:shd w:val="clear" w:color="auto" w:fill="FFFFFF"/>
        <w:spacing w:before="0" w:beforeAutospacing="0" w:after="0" w:afterAutospacing="0" w:line="270" w:lineRule="atLeast"/>
        <w:rPr>
          <w:rFonts w:asciiTheme="minorHAnsi" w:hAnsiTheme="minorHAnsi" w:cstheme="minorHAnsi"/>
          <w:sz w:val="21"/>
          <w:szCs w:val="21"/>
        </w:rPr>
      </w:pPr>
    </w:p>
    <w:p w:rsidR="00A14E71" w:rsidRDefault="00BE61A4" w:rsidP="00A14E71">
      <w:pPr>
        <w:pStyle w:val="NormalWeb"/>
        <w:shd w:val="clear" w:color="auto" w:fill="FFFFFF"/>
        <w:spacing w:before="0" w:beforeAutospacing="0" w:after="0" w:afterAutospacing="0" w:line="270" w:lineRule="atLeast"/>
        <w:rPr>
          <w:rFonts w:asciiTheme="minorHAnsi" w:hAnsiTheme="minorHAnsi" w:cstheme="minorHAnsi"/>
          <w:sz w:val="21"/>
          <w:szCs w:val="21"/>
        </w:rPr>
      </w:pPr>
      <w:proofErr w:type="gramStart"/>
      <w:r w:rsidRPr="00BE61A4">
        <w:rPr>
          <w:rFonts w:asciiTheme="minorHAnsi" w:hAnsiTheme="minorHAnsi" w:cstheme="minorHAnsi"/>
          <w:sz w:val="21"/>
          <w:szCs w:val="21"/>
        </w:rPr>
        <w:t>customized</w:t>
      </w:r>
      <w:proofErr w:type="gramEnd"/>
      <w:r w:rsidRPr="00BE61A4">
        <w:rPr>
          <w:rFonts w:asciiTheme="minorHAnsi" w:hAnsiTheme="minorHAnsi" w:cstheme="minorHAnsi"/>
          <w:sz w:val="21"/>
          <w:szCs w:val="21"/>
        </w:rPr>
        <w:t xml:space="preserve"> applications, Advantech also provides </w:t>
      </w:r>
      <w:r w:rsidR="00B2722F">
        <w:rPr>
          <w:rFonts w:asciiTheme="minorHAnsi" w:hAnsiTheme="minorHAnsi" w:cstheme="minorHAnsi"/>
          <w:sz w:val="21"/>
          <w:szCs w:val="21"/>
        </w:rPr>
        <w:t xml:space="preserve">a </w:t>
      </w:r>
      <w:r w:rsidRPr="00BE61A4">
        <w:rPr>
          <w:rFonts w:asciiTheme="minorHAnsi" w:hAnsiTheme="minorHAnsi" w:cstheme="minorHAnsi"/>
          <w:sz w:val="21"/>
          <w:szCs w:val="21"/>
        </w:rPr>
        <w:t>complete Board Support Package (BSP) and</w:t>
      </w:r>
      <w:r w:rsidR="00B2722F">
        <w:rPr>
          <w:rFonts w:asciiTheme="minorHAnsi" w:hAnsiTheme="minorHAnsi" w:cstheme="minorHAnsi"/>
          <w:sz w:val="21"/>
          <w:szCs w:val="21"/>
        </w:rPr>
        <w:t xml:space="preserve"> </w:t>
      </w:r>
      <w:r w:rsidRPr="00BE61A4">
        <w:rPr>
          <w:rFonts w:asciiTheme="minorHAnsi" w:hAnsiTheme="minorHAnsi" w:cstheme="minorHAnsi"/>
          <w:sz w:val="21"/>
          <w:szCs w:val="21"/>
        </w:rPr>
        <w:t xml:space="preserve">middleware </w:t>
      </w:r>
      <w:r w:rsidR="00B2722F">
        <w:rPr>
          <w:rFonts w:asciiTheme="minorHAnsi" w:hAnsiTheme="minorHAnsi" w:cstheme="minorHAnsi"/>
          <w:sz w:val="21"/>
          <w:szCs w:val="21"/>
        </w:rPr>
        <w:t>for</w:t>
      </w:r>
      <w:r w:rsidRPr="00BE61A4">
        <w:rPr>
          <w:rFonts w:asciiTheme="minorHAnsi" w:hAnsiTheme="minorHAnsi" w:cstheme="minorHAnsi"/>
          <w:sz w:val="21"/>
          <w:szCs w:val="21"/>
        </w:rPr>
        <w:t xml:space="preserve"> H/W monitoring, remote management and peripheral control. Moreover, the APIs for vertical markets like signage, automation and IoT are also available </w:t>
      </w:r>
      <w:r w:rsidR="00B2722F">
        <w:rPr>
          <w:rFonts w:asciiTheme="minorHAnsi" w:hAnsiTheme="minorHAnsi" w:cstheme="minorHAnsi"/>
          <w:sz w:val="21"/>
          <w:szCs w:val="21"/>
        </w:rPr>
        <w:t>to</w:t>
      </w:r>
      <w:r w:rsidRPr="00BE61A4">
        <w:rPr>
          <w:rFonts w:asciiTheme="minorHAnsi" w:hAnsiTheme="minorHAnsi" w:cstheme="minorHAnsi"/>
          <w:sz w:val="21"/>
          <w:szCs w:val="21"/>
        </w:rPr>
        <w:t xml:space="preserve"> support plug-and-play </w:t>
      </w:r>
      <w:r w:rsidR="00B2722F">
        <w:rPr>
          <w:rFonts w:asciiTheme="minorHAnsi" w:hAnsiTheme="minorHAnsi" w:cstheme="minorHAnsi"/>
          <w:sz w:val="21"/>
          <w:szCs w:val="21"/>
        </w:rPr>
        <w:t xml:space="preserve">for </w:t>
      </w:r>
      <w:r w:rsidRPr="00BE61A4">
        <w:rPr>
          <w:rFonts w:asciiTheme="minorHAnsi" w:hAnsiTheme="minorHAnsi" w:cstheme="minorHAnsi"/>
          <w:sz w:val="21"/>
          <w:szCs w:val="21"/>
        </w:rPr>
        <w:t>RISC Compact Box Computer</w:t>
      </w:r>
      <w:r w:rsidR="00B2722F">
        <w:rPr>
          <w:rFonts w:asciiTheme="minorHAnsi" w:hAnsiTheme="minorHAnsi" w:cstheme="minorHAnsi"/>
          <w:sz w:val="21"/>
          <w:szCs w:val="21"/>
        </w:rPr>
        <w:t>s</w:t>
      </w:r>
      <w:r w:rsidRPr="00BE61A4">
        <w:rPr>
          <w:rFonts w:asciiTheme="minorHAnsi" w:hAnsiTheme="minorHAnsi" w:cstheme="minorHAnsi"/>
          <w:sz w:val="21"/>
          <w:szCs w:val="21"/>
        </w:rPr>
        <w:t xml:space="preserve">. </w:t>
      </w:r>
    </w:p>
    <w:p w:rsidR="00A14E71" w:rsidRDefault="001E1A91" w:rsidP="00A14E71">
      <w:pPr>
        <w:pStyle w:val="NormalWeb"/>
        <w:shd w:val="clear" w:color="auto" w:fill="FFFFFF"/>
        <w:spacing w:before="0" w:beforeAutospacing="0" w:after="0" w:afterAutospacing="0" w:line="270" w:lineRule="atLeast"/>
        <w:rPr>
          <w:rFonts w:asciiTheme="minorHAnsi" w:hAnsiTheme="minorHAnsi" w:cstheme="minorHAnsi"/>
          <w:sz w:val="21"/>
          <w:szCs w:val="21"/>
        </w:rPr>
      </w:pPr>
      <w:r>
        <w:rPr>
          <w:rFonts w:asciiTheme="minorHAnsi" w:hAnsiTheme="minorHAnsi" w:cstheme="minorHAnsi"/>
          <w:noProof/>
          <w:sz w:val="21"/>
          <w:szCs w:val="21"/>
          <w:lang w:eastAsia="en-US"/>
        </w:rPr>
        <w:drawing>
          <wp:anchor distT="0" distB="0" distL="114300" distR="114300" simplePos="0" relativeHeight="251659264" behindDoc="0" locked="0" layoutInCell="1" allowOverlap="1" wp14:anchorId="790F3D9C" wp14:editId="58BB823B">
            <wp:simplePos x="0" y="0"/>
            <wp:positionH relativeFrom="margin">
              <wp:posOffset>4295775</wp:posOffset>
            </wp:positionH>
            <wp:positionV relativeFrom="margin">
              <wp:posOffset>1212850</wp:posOffset>
            </wp:positionV>
            <wp:extent cx="1108075" cy="1104900"/>
            <wp:effectExtent l="0" t="0" r="0" b="0"/>
            <wp:wrapSquare wrapText="bothSides"/>
            <wp:docPr id="2" name="圖片 1" descr="\\aclftp\ePlatform$\Public\Product_Photo\RISC\ROM-3420\G\ROM-3420_3D_G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ftp\ePlatform$\Public\Product_Photo\RISC\ROM-3420\G\ROM-3420_3D_G (3).gif"/>
                    <pic:cNvPicPr>
                      <a:picLocks noChangeAspect="1" noChangeArrowheads="1"/>
                    </pic:cNvPicPr>
                  </pic:nvPicPr>
                  <pic:blipFill>
                    <a:blip r:embed="rId20" cstate="print"/>
                    <a:srcRect/>
                    <a:stretch>
                      <a:fillRect/>
                    </a:stretch>
                  </pic:blipFill>
                  <pic:spPr bwMode="auto">
                    <a:xfrm>
                      <a:off x="0" y="0"/>
                      <a:ext cx="1108075" cy="1104900"/>
                    </a:xfrm>
                    <a:prstGeom prst="rect">
                      <a:avLst/>
                    </a:prstGeom>
                    <a:noFill/>
                    <a:ln w="9525">
                      <a:noFill/>
                      <a:miter lim="800000"/>
                      <a:headEnd/>
                      <a:tailEnd/>
                    </a:ln>
                  </pic:spPr>
                </pic:pic>
              </a:graphicData>
            </a:graphic>
          </wp:anchor>
        </w:drawing>
      </w:r>
    </w:p>
    <w:p w:rsidR="00A14E71" w:rsidRPr="00A14E71" w:rsidRDefault="00A14E71" w:rsidP="00A14E71">
      <w:pPr>
        <w:pStyle w:val="NormalWeb"/>
        <w:shd w:val="clear" w:color="auto" w:fill="FFFFFF"/>
        <w:spacing w:before="0" w:beforeAutospacing="0" w:after="0" w:afterAutospacing="0" w:line="270" w:lineRule="atLeast"/>
        <w:rPr>
          <w:rFonts w:asciiTheme="minorHAnsi" w:hAnsiTheme="minorHAnsi" w:cstheme="minorHAnsi"/>
          <w:b/>
          <w:sz w:val="21"/>
          <w:szCs w:val="21"/>
        </w:rPr>
      </w:pPr>
      <w:r w:rsidRPr="00A14E71">
        <w:rPr>
          <w:rFonts w:asciiTheme="minorHAnsi" w:hAnsiTheme="minorHAnsi"/>
          <w:b/>
          <w:kern w:val="2"/>
          <w:sz w:val="21"/>
          <w:szCs w:val="21"/>
        </w:rPr>
        <w:t>ROM-3420, RTX 2.0 Module </w:t>
      </w:r>
      <w:r w:rsidR="001E1A91" w:rsidRPr="001E1A91">
        <w:rPr>
          <w:rFonts w:asciiTheme="minorHAnsi" w:hAnsiTheme="minorHAnsi"/>
          <w:i/>
          <w:color w:val="FF0000"/>
          <w:kern w:val="2"/>
          <w:sz w:val="21"/>
          <w:szCs w:val="21"/>
        </w:rPr>
        <w:t>(coming soon)</w:t>
      </w:r>
    </w:p>
    <w:p w:rsidR="00461C1D" w:rsidRDefault="001E1A91" w:rsidP="00A14E71">
      <w:pPr>
        <w:pStyle w:val="NormalWeb"/>
        <w:shd w:val="clear" w:color="auto" w:fill="FFFFFF"/>
        <w:spacing w:before="0" w:beforeAutospacing="0" w:after="0" w:afterAutospacing="0" w:line="270" w:lineRule="atLeast"/>
        <w:rPr>
          <w:rFonts w:asciiTheme="minorHAnsi" w:hAnsiTheme="minorHAnsi" w:cstheme="minorHAnsi"/>
          <w:sz w:val="21"/>
          <w:szCs w:val="21"/>
        </w:rPr>
      </w:pPr>
      <w:r w:rsidRPr="001E1A91">
        <w:rPr>
          <w:rFonts w:asciiTheme="minorHAnsi" w:hAnsiTheme="minorHAnsi" w:cstheme="minorHAnsi"/>
          <w:noProof/>
          <w:sz w:val="21"/>
          <w:szCs w:val="21"/>
          <w:lang w:eastAsia="en-US"/>
        </w:rPr>
        <mc:AlternateContent>
          <mc:Choice Requires="wps">
            <w:drawing>
              <wp:anchor distT="0" distB="0" distL="114300" distR="114300" simplePos="0" relativeHeight="251668480" behindDoc="0" locked="0" layoutInCell="1" allowOverlap="1" wp14:anchorId="2C7A0ED0" wp14:editId="61970106">
                <wp:simplePos x="0" y="0"/>
                <wp:positionH relativeFrom="column">
                  <wp:posOffset>4468674</wp:posOffset>
                </wp:positionH>
                <wp:positionV relativeFrom="paragraph">
                  <wp:posOffset>612140</wp:posOffset>
                </wp:positionV>
                <wp:extent cx="1009015" cy="318770"/>
                <wp:effectExtent l="0" t="0" r="635"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18770"/>
                        </a:xfrm>
                        <a:prstGeom prst="rect">
                          <a:avLst/>
                        </a:prstGeom>
                        <a:solidFill>
                          <a:srgbClr val="FFFFFF"/>
                        </a:solidFill>
                        <a:ln w="9525">
                          <a:noFill/>
                          <a:miter lim="800000"/>
                          <a:headEnd/>
                          <a:tailEnd/>
                        </a:ln>
                      </wps:spPr>
                      <wps:txbx>
                        <w:txbxContent>
                          <w:p w:rsidR="001E1A91" w:rsidRPr="001E1A91" w:rsidRDefault="001E1A91">
                            <w:pPr>
                              <w:rPr>
                                <w:i/>
                                <w:color w:val="FF0000"/>
                                <w:sz w:val="22"/>
                              </w:rPr>
                            </w:pPr>
                            <w:r>
                              <w:rPr>
                                <w:i/>
                                <w:color w:val="FF0000"/>
                                <w:sz w:val="22"/>
                              </w:rPr>
                              <w:t>(</w:t>
                            </w:r>
                            <w:proofErr w:type="gramStart"/>
                            <w:r w:rsidRPr="001E1A91">
                              <w:rPr>
                                <w:i/>
                                <w:color w:val="FF0000"/>
                                <w:sz w:val="22"/>
                              </w:rPr>
                              <w:t>coming</w:t>
                            </w:r>
                            <w:proofErr w:type="gramEnd"/>
                            <w:r w:rsidRPr="001E1A91">
                              <w:rPr>
                                <w:i/>
                                <w:color w:val="FF0000"/>
                                <w:sz w:val="22"/>
                              </w:rPr>
                              <w:t xml:space="preserve"> soon</w:t>
                            </w:r>
                            <w:r>
                              <w:rPr>
                                <w:i/>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85pt;margin-top:48.2pt;width:79.4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" stroked="f">
                <v:textbox>
                  <w:txbxContent>
                    <w:p w:rsidR="001E1A91" w:rsidRPr="001E1A91" w:rsidRDefault="001E1A91">
                      <w:pPr>
                        <w:rPr>
                          <w:i/>
                          <w:color w:val="FF0000"/>
                          <w:sz w:val="22"/>
                        </w:rPr>
                      </w:pPr>
                      <w:r>
                        <w:rPr>
                          <w:i/>
                          <w:color w:val="FF0000"/>
                          <w:sz w:val="22"/>
                        </w:rPr>
                        <w:t>(</w:t>
                      </w:r>
                      <w:proofErr w:type="gramStart"/>
                      <w:r w:rsidRPr="001E1A91">
                        <w:rPr>
                          <w:i/>
                          <w:color w:val="FF0000"/>
                          <w:sz w:val="22"/>
                        </w:rPr>
                        <w:t>coming</w:t>
                      </w:r>
                      <w:proofErr w:type="gramEnd"/>
                      <w:r w:rsidRPr="001E1A91">
                        <w:rPr>
                          <w:i/>
                          <w:color w:val="FF0000"/>
                          <w:sz w:val="22"/>
                        </w:rPr>
                        <w:t xml:space="preserve"> soon</w:t>
                      </w:r>
                      <w:r>
                        <w:rPr>
                          <w:i/>
                          <w:color w:val="FF0000"/>
                          <w:sz w:val="22"/>
                        </w:rPr>
                        <w:t>)</w:t>
                      </w:r>
                    </w:p>
                  </w:txbxContent>
                </v:textbox>
              </v:shape>
            </w:pict>
          </mc:Fallback>
        </mc:AlternateContent>
      </w:r>
      <w:hyperlink r:id="rId21" w:history="1">
        <w:r w:rsidR="00A14E71" w:rsidRPr="00FE7F45">
          <w:rPr>
            <w:rStyle w:val="Hyperlink"/>
            <w:rFonts w:asciiTheme="minorHAnsi" w:hAnsiTheme="minorHAnsi" w:cstheme="minorHAnsi"/>
            <w:sz w:val="21"/>
            <w:szCs w:val="21"/>
          </w:rPr>
          <w:t>ROM-3420</w:t>
        </w:r>
      </w:hyperlink>
      <w:r w:rsidR="00A14E71" w:rsidRPr="00A14E71">
        <w:rPr>
          <w:rFonts w:asciiTheme="minorHAnsi" w:hAnsiTheme="minorHAnsi" w:cstheme="minorHAnsi"/>
          <w:sz w:val="21"/>
          <w:szCs w:val="21"/>
        </w:rPr>
        <w:t xml:space="preserve"> RTX2.0 module integrates Freescale® i.MX6 Cortex™-A9 1 GHz series ultra low power SoC and I/O solutions, </w:t>
      </w:r>
      <w:r w:rsidR="00491255">
        <w:rPr>
          <w:rFonts w:asciiTheme="minorHAnsi" w:hAnsiTheme="minorHAnsi" w:cstheme="minorHAnsi"/>
          <w:sz w:val="21"/>
          <w:szCs w:val="21"/>
        </w:rPr>
        <w:t xml:space="preserve">and </w:t>
      </w:r>
      <w:r w:rsidR="00A14E71" w:rsidRPr="00A14E71">
        <w:rPr>
          <w:rFonts w:asciiTheme="minorHAnsi" w:hAnsiTheme="minorHAnsi" w:cstheme="minorHAnsi"/>
          <w:sz w:val="21"/>
          <w:szCs w:val="21"/>
        </w:rPr>
        <w:t>supports board-to-board 400</w:t>
      </w:r>
      <w:r w:rsidR="00B2722F">
        <w:rPr>
          <w:rFonts w:asciiTheme="minorHAnsi" w:hAnsiTheme="minorHAnsi" w:cstheme="minorHAnsi"/>
          <w:sz w:val="21"/>
          <w:szCs w:val="21"/>
        </w:rPr>
        <w:t>-</w:t>
      </w:r>
      <w:r w:rsidR="00A14E71" w:rsidRPr="00A14E71">
        <w:rPr>
          <w:rFonts w:asciiTheme="minorHAnsi" w:hAnsiTheme="minorHAnsi" w:cstheme="minorHAnsi"/>
          <w:sz w:val="21"/>
          <w:szCs w:val="21"/>
        </w:rPr>
        <w:t xml:space="preserve">pin connectors which provide excellent reliability for ruggedized and military applications. With </w:t>
      </w:r>
      <w:r w:rsidR="00491255" w:rsidRPr="00491255">
        <w:rPr>
          <w:rFonts w:asciiTheme="minorHAnsi" w:hAnsiTheme="minorHAnsi" w:cstheme="minorHAnsi"/>
          <w:sz w:val="21"/>
          <w:szCs w:val="21"/>
        </w:rPr>
        <w:t xml:space="preserve">-40~85 °C </w:t>
      </w:r>
      <w:r w:rsidR="00A14E71" w:rsidRPr="00A14E71">
        <w:rPr>
          <w:rFonts w:asciiTheme="minorHAnsi" w:hAnsiTheme="minorHAnsi" w:cstheme="minorHAnsi"/>
          <w:sz w:val="21"/>
          <w:szCs w:val="21"/>
        </w:rPr>
        <w:t xml:space="preserve">wide temperature and </w:t>
      </w:r>
      <w:r w:rsidR="00491255">
        <w:rPr>
          <w:rFonts w:asciiTheme="minorHAnsi" w:hAnsiTheme="minorHAnsi" w:cstheme="minorHAnsi"/>
          <w:sz w:val="21"/>
          <w:szCs w:val="21"/>
        </w:rPr>
        <w:t xml:space="preserve">wide </w:t>
      </w:r>
      <w:r w:rsidR="00A14E71" w:rsidRPr="00A14E71">
        <w:rPr>
          <w:rFonts w:asciiTheme="minorHAnsi" w:hAnsiTheme="minorHAnsi" w:cstheme="minorHAnsi"/>
          <w:sz w:val="21"/>
          <w:szCs w:val="21"/>
        </w:rPr>
        <w:t xml:space="preserve">range power input from DC-in 5V to 24V support, </w:t>
      </w:r>
      <w:hyperlink r:id="rId22" w:history="1">
        <w:r w:rsidR="00A14E71" w:rsidRPr="00FE7F45">
          <w:rPr>
            <w:rStyle w:val="Hyperlink"/>
            <w:rFonts w:asciiTheme="minorHAnsi" w:hAnsiTheme="minorHAnsi" w:cstheme="minorHAnsi"/>
            <w:sz w:val="21"/>
            <w:szCs w:val="21"/>
          </w:rPr>
          <w:t>ROM-3420</w:t>
        </w:r>
      </w:hyperlink>
      <w:r w:rsidR="00A14E71" w:rsidRPr="00A14E71">
        <w:rPr>
          <w:rFonts w:asciiTheme="minorHAnsi" w:hAnsiTheme="minorHAnsi" w:cstheme="minorHAnsi"/>
          <w:sz w:val="21"/>
          <w:szCs w:val="21"/>
        </w:rPr>
        <w:t xml:space="preserve"> is an ideal computer-on-module for industrial applications </w:t>
      </w:r>
      <w:r w:rsidR="00491255">
        <w:rPr>
          <w:rFonts w:asciiTheme="minorHAnsi" w:hAnsiTheme="minorHAnsi" w:cstheme="minorHAnsi"/>
          <w:sz w:val="21"/>
          <w:szCs w:val="21"/>
        </w:rPr>
        <w:t>used</w:t>
      </w:r>
      <w:r w:rsidR="00A14E71" w:rsidRPr="00A14E71">
        <w:rPr>
          <w:rFonts w:asciiTheme="minorHAnsi" w:hAnsiTheme="minorHAnsi" w:cstheme="minorHAnsi"/>
          <w:sz w:val="21"/>
          <w:szCs w:val="21"/>
        </w:rPr>
        <w:t xml:space="preserve"> in rugged environment</w:t>
      </w:r>
      <w:r w:rsidR="00B2722F">
        <w:rPr>
          <w:rFonts w:asciiTheme="minorHAnsi" w:hAnsiTheme="minorHAnsi" w:cstheme="minorHAnsi"/>
          <w:sz w:val="21"/>
          <w:szCs w:val="21"/>
        </w:rPr>
        <w:t>s</w:t>
      </w:r>
      <w:r w:rsidR="00461C1D">
        <w:rPr>
          <w:rFonts w:asciiTheme="minorHAnsi" w:hAnsiTheme="minorHAnsi" w:cstheme="minorHAnsi" w:hint="eastAsia"/>
          <w:sz w:val="21"/>
          <w:szCs w:val="21"/>
        </w:rPr>
        <w:t xml:space="preserve"> </w:t>
      </w:r>
      <w:r w:rsidR="00B2722F">
        <w:rPr>
          <w:rFonts w:asciiTheme="minorHAnsi" w:hAnsiTheme="minorHAnsi" w:cstheme="minorHAnsi"/>
          <w:sz w:val="21"/>
          <w:szCs w:val="21"/>
        </w:rPr>
        <w:t>like automation</w:t>
      </w:r>
      <w:r w:rsidR="00461C1D">
        <w:rPr>
          <w:rFonts w:asciiTheme="minorHAnsi" w:hAnsiTheme="minorHAnsi" w:cstheme="minorHAnsi" w:hint="eastAsia"/>
          <w:sz w:val="21"/>
          <w:szCs w:val="21"/>
        </w:rPr>
        <w:t>, v</w:t>
      </w:r>
      <w:r w:rsidR="00461C1D">
        <w:rPr>
          <w:rFonts w:asciiTheme="minorHAnsi" w:hAnsiTheme="minorHAnsi" w:cstheme="minorHAnsi"/>
          <w:sz w:val="21"/>
          <w:szCs w:val="21"/>
        </w:rPr>
        <w:t>ehicle</w:t>
      </w:r>
      <w:r w:rsidR="00461C1D">
        <w:rPr>
          <w:rFonts w:asciiTheme="minorHAnsi" w:hAnsiTheme="minorHAnsi" w:cstheme="minorHAnsi" w:hint="eastAsia"/>
          <w:sz w:val="21"/>
          <w:szCs w:val="21"/>
        </w:rPr>
        <w:t xml:space="preserve"> and m</w:t>
      </w:r>
      <w:r w:rsidR="00461C1D">
        <w:rPr>
          <w:rFonts w:asciiTheme="minorHAnsi" w:hAnsiTheme="minorHAnsi" w:cstheme="minorHAnsi"/>
          <w:sz w:val="21"/>
          <w:szCs w:val="21"/>
        </w:rPr>
        <w:t>edical.</w:t>
      </w:r>
    </w:p>
    <w:p w:rsidR="00A14E71" w:rsidRPr="007D3A91" w:rsidRDefault="00A14E71" w:rsidP="00A14E71">
      <w:pPr>
        <w:pStyle w:val="NormalWeb"/>
        <w:shd w:val="clear" w:color="auto" w:fill="FFFFFF"/>
        <w:spacing w:before="0" w:beforeAutospacing="0" w:after="0" w:afterAutospacing="0" w:line="270" w:lineRule="atLeast"/>
        <w:rPr>
          <w:rStyle w:val="Strong"/>
          <w:rFonts w:ascii="Candara" w:hAnsi="Candara" w:cstheme="minorHAnsi"/>
          <w:color w:val="333333"/>
          <w:bdr w:val="none" w:sz="0" w:space="0" w:color="auto" w:frame="1"/>
        </w:rPr>
      </w:pPr>
      <w:r w:rsidRPr="007D3A91">
        <w:rPr>
          <w:rFonts w:ascii="Candara" w:hAnsi="Candara" w:cstheme="minorHAnsi"/>
          <w:color w:val="333333"/>
        </w:rPr>
        <w:br/>
      </w:r>
      <w:r w:rsidRPr="00A14E71">
        <w:rPr>
          <w:rFonts w:asciiTheme="minorHAnsi" w:hAnsiTheme="minorHAnsi"/>
          <w:b/>
          <w:bCs/>
          <w:kern w:val="2"/>
          <w:sz w:val="21"/>
          <w:szCs w:val="21"/>
        </w:rPr>
        <w:t>ROM-5420, SMARC Module</w:t>
      </w:r>
    </w:p>
    <w:p w:rsidR="00A14E71" w:rsidRDefault="00192727" w:rsidP="00A14E71">
      <w:pPr>
        <w:pStyle w:val="NormalWeb"/>
        <w:shd w:val="clear" w:color="auto" w:fill="FFFFFF"/>
        <w:spacing w:before="0" w:beforeAutospacing="0" w:after="0" w:afterAutospacing="0" w:line="270" w:lineRule="atLeast"/>
        <w:rPr>
          <w:rFonts w:ascii="Arial" w:hAnsi="Arial" w:cs="Arial"/>
          <w:color w:val="666666"/>
          <w:sz w:val="14"/>
          <w:szCs w:val="14"/>
        </w:rPr>
      </w:pPr>
      <w:r>
        <w:rPr>
          <w:rFonts w:asciiTheme="minorHAnsi" w:hAnsiTheme="minorHAnsi"/>
          <w:bCs/>
          <w:noProof/>
          <w:sz w:val="21"/>
          <w:szCs w:val="21"/>
          <w:lang w:eastAsia="en-US"/>
        </w:rPr>
        <w:drawing>
          <wp:anchor distT="0" distB="0" distL="114300" distR="114300" simplePos="0" relativeHeight="251660288" behindDoc="0" locked="0" layoutInCell="1" allowOverlap="1">
            <wp:simplePos x="0" y="0"/>
            <wp:positionH relativeFrom="margin">
              <wp:posOffset>4189730</wp:posOffset>
            </wp:positionH>
            <wp:positionV relativeFrom="margin">
              <wp:posOffset>3453765</wp:posOffset>
            </wp:positionV>
            <wp:extent cx="1115060" cy="876300"/>
            <wp:effectExtent l="0" t="0" r="0" b="0"/>
            <wp:wrapSquare wrapText="bothSides"/>
            <wp:docPr id="3" name="圖片 2" descr="\\aclftp\ePlatform$\Public\Product_Photo\RISC\ROM-5420\G\ROM-5420_3D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ftp\ePlatform$\Public\Product_Photo\RISC\ROM-5420\G\ROM-5420_3D_G.gif"/>
                    <pic:cNvPicPr>
                      <a:picLocks noChangeAspect="1" noChangeArrowheads="1"/>
                    </pic:cNvPicPr>
                  </pic:nvPicPr>
                  <pic:blipFill>
                    <a:blip r:embed="rId23" cstate="print"/>
                    <a:srcRect t="10317" b="11111"/>
                    <a:stretch>
                      <a:fillRect/>
                    </a:stretch>
                  </pic:blipFill>
                  <pic:spPr bwMode="auto">
                    <a:xfrm>
                      <a:off x="0" y="0"/>
                      <a:ext cx="1115060" cy="876300"/>
                    </a:xfrm>
                    <a:prstGeom prst="rect">
                      <a:avLst/>
                    </a:prstGeom>
                    <a:noFill/>
                    <a:ln w="9525">
                      <a:noFill/>
                      <a:miter lim="800000"/>
                      <a:headEnd/>
                      <a:tailEnd/>
                    </a:ln>
                  </pic:spPr>
                </pic:pic>
              </a:graphicData>
            </a:graphic>
          </wp:anchor>
        </w:drawing>
      </w:r>
      <w:hyperlink r:id="rId24" w:history="1">
        <w:r w:rsidR="00A14E71" w:rsidRPr="00FE7F45">
          <w:rPr>
            <w:rStyle w:val="Hyperlink"/>
            <w:rFonts w:asciiTheme="minorHAnsi" w:hAnsiTheme="minorHAnsi"/>
            <w:bCs/>
            <w:sz w:val="21"/>
            <w:szCs w:val="21"/>
          </w:rPr>
          <w:t>ROM-5420</w:t>
        </w:r>
      </w:hyperlink>
      <w:r w:rsidR="00A14E71" w:rsidRPr="00A14E71">
        <w:rPr>
          <w:rFonts w:asciiTheme="minorHAnsi" w:hAnsiTheme="minorHAnsi"/>
          <w:bCs/>
          <w:sz w:val="21"/>
          <w:szCs w:val="21"/>
        </w:rPr>
        <w:t xml:space="preserve"> is an extremely compact size, high-performance and power-saving RISC </w:t>
      </w:r>
      <w:r w:rsidR="00A14E71" w:rsidRPr="00A14E71">
        <w:rPr>
          <w:rFonts w:asciiTheme="minorHAnsi" w:hAnsiTheme="minorHAnsi" w:hint="eastAsia"/>
          <w:bCs/>
          <w:sz w:val="21"/>
          <w:szCs w:val="21"/>
        </w:rPr>
        <w:t>C</w:t>
      </w:r>
      <w:r w:rsidR="00A14E71" w:rsidRPr="00A14E71">
        <w:rPr>
          <w:rFonts w:asciiTheme="minorHAnsi" w:hAnsiTheme="minorHAnsi"/>
          <w:bCs/>
          <w:sz w:val="21"/>
          <w:szCs w:val="21"/>
        </w:rPr>
        <w:t>omputer</w:t>
      </w:r>
      <w:r w:rsidR="00A14E71" w:rsidRPr="00A14E71">
        <w:rPr>
          <w:rFonts w:asciiTheme="minorHAnsi" w:hAnsiTheme="minorHAnsi" w:hint="eastAsia"/>
          <w:bCs/>
          <w:sz w:val="21"/>
          <w:szCs w:val="21"/>
        </w:rPr>
        <w:t xml:space="preserve"> O</w:t>
      </w:r>
      <w:r w:rsidR="00A14E71" w:rsidRPr="00A14E71">
        <w:rPr>
          <w:rFonts w:asciiTheme="minorHAnsi" w:hAnsiTheme="minorHAnsi"/>
          <w:bCs/>
          <w:sz w:val="21"/>
          <w:szCs w:val="21"/>
        </w:rPr>
        <w:t>n</w:t>
      </w:r>
      <w:r w:rsidR="00A14E71" w:rsidRPr="00A14E71">
        <w:rPr>
          <w:rFonts w:asciiTheme="minorHAnsi" w:hAnsiTheme="minorHAnsi" w:hint="eastAsia"/>
          <w:bCs/>
          <w:sz w:val="21"/>
          <w:szCs w:val="21"/>
        </w:rPr>
        <w:t xml:space="preserve"> M</w:t>
      </w:r>
      <w:r w:rsidR="00A14E71" w:rsidRPr="00A14E71">
        <w:rPr>
          <w:rFonts w:asciiTheme="minorHAnsi" w:hAnsiTheme="minorHAnsi"/>
          <w:bCs/>
          <w:sz w:val="21"/>
          <w:szCs w:val="21"/>
        </w:rPr>
        <w:t>odule powered by Freescale</w:t>
      </w:r>
      <w:r w:rsidR="00A14E71" w:rsidRPr="00A14E71">
        <w:rPr>
          <w:rFonts w:asciiTheme="minorHAnsi" w:hAnsiTheme="minorHAnsi" w:cstheme="minorHAnsi"/>
          <w:sz w:val="21"/>
          <w:szCs w:val="21"/>
        </w:rPr>
        <w:t>®</w:t>
      </w:r>
      <w:r w:rsidR="00A14E71" w:rsidRPr="00A14E71">
        <w:rPr>
          <w:rFonts w:asciiTheme="minorHAnsi" w:hAnsiTheme="minorHAnsi"/>
          <w:bCs/>
          <w:sz w:val="21"/>
          <w:szCs w:val="21"/>
        </w:rPr>
        <w:t xml:space="preserve"> i.MX6 </w:t>
      </w:r>
      <w:r w:rsidR="00A14E71" w:rsidRPr="00A14E71">
        <w:rPr>
          <w:rFonts w:asciiTheme="minorHAnsi" w:hAnsiTheme="minorHAnsi" w:cstheme="minorHAnsi"/>
          <w:sz w:val="21"/>
          <w:szCs w:val="21"/>
        </w:rPr>
        <w:t>Cortex™-A9</w:t>
      </w:r>
      <w:r w:rsidR="00A14E71" w:rsidRPr="00A14E71">
        <w:rPr>
          <w:rFonts w:asciiTheme="minorHAnsi" w:hAnsiTheme="minorHAnsi"/>
          <w:bCs/>
          <w:sz w:val="21"/>
          <w:szCs w:val="21"/>
        </w:rPr>
        <w:t xml:space="preserve"> 1GHz SoC</w:t>
      </w:r>
      <w:r w:rsidR="00793303">
        <w:rPr>
          <w:rFonts w:asciiTheme="minorHAnsi" w:hAnsiTheme="minorHAnsi"/>
          <w:bCs/>
          <w:sz w:val="21"/>
          <w:szCs w:val="21"/>
        </w:rPr>
        <w:t xml:space="preserve"> that complies with</w:t>
      </w:r>
      <w:r w:rsidR="00B2722F">
        <w:rPr>
          <w:rFonts w:asciiTheme="minorHAnsi" w:hAnsiTheme="minorHAnsi"/>
          <w:bCs/>
          <w:sz w:val="21"/>
          <w:szCs w:val="21"/>
        </w:rPr>
        <w:t xml:space="preserve"> </w:t>
      </w:r>
      <w:r w:rsidR="00B2722F" w:rsidRPr="00B2722F">
        <w:rPr>
          <w:rFonts w:asciiTheme="minorHAnsi" w:hAnsiTheme="minorHAnsi"/>
          <w:bCs/>
          <w:sz w:val="21"/>
          <w:szCs w:val="21"/>
        </w:rPr>
        <w:t>the SMARC 1.1</w:t>
      </w:r>
      <w:r w:rsidR="00B2722F">
        <w:rPr>
          <w:rFonts w:asciiTheme="minorHAnsi" w:hAnsiTheme="minorHAnsi"/>
          <w:bCs/>
          <w:sz w:val="21"/>
          <w:szCs w:val="21"/>
        </w:rPr>
        <w:t xml:space="preserve"> </w:t>
      </w:r>
      <w:r w:rsidR="00B2722F" w:rsidRPr="00B2722F">
        <w:rPr>
          <w:rFonts w:asciiTheme="minorHAnsi" w:hAnsiTheme="minorHAnsi"/>
          <w:bCs/>
          <w:sz w:val="21"/>
          <w:szCs w:val="21"/>
        </w:rPr>
        <w:t>specification</w:t>
      </w:r>
      <w:r w:rsidR="00A14E71" w:rsidRPr="00A14E71">
        <w:rPr>
          <w:rFonts w:asciiTheme="minorHAnsi" w:hAnsiTheme="minorHAnsi"/>
          <w:bCs/>
          <w:sz w:val="21"/>
          <w:szCs w:val="21"/>
        </w:rPr>
        <w:t xml:space="preserve">. With embedded MCU </w:t>
      </w:r>
      <w:r w:rsidR="00A14E71" w:rsidRPr="00A14E71">
        <w:rPr>
          <w:rFonts w:asciiTheme="minorHAnsi" w:hAnsiTheme="minorHAnsi" w:hint="eastAsia"/>
          <w:bCs/>
          <w:sz w:val="21"/>
          <w:szCs w:val="21"/>
        </w:rPr>
        <w:t>design</w:t>
      </w:r>
      <w:r w:rsidR="00A14E71" w:rsidRPr="00A14E71">
        <w:rPr>
          <w:rFonts w:asciiTheme="minorHAnsi" w:hAnsiTheme="minorHAnsi"/>
          <w:bCs/>
          <w:sz w:val="21"/>
          <w:szCs w:val="21"/>
        </w:rPr>
        <w:t xml:space="preserve">, </w:t>
      </w:r>
      <w:hyperlink r:id="rId25" w:history="1">
        <w:r w:rsidR="00A14E71" w:rsidRPr="00FE7F45">
          <w:rPr>
            <w:rStyle w:val="Hyperlink"/>
            <w:rFonts w:asciiTheme="minorHAnsi" w:hAnsiTheme="minorHAnsi"/>
            <w:bCs/>
            <w:sz w:val="21"/>
            <w:szCs w:val="21"/>
          </w:rPr>
          <w:t>ROM-5420</w:t>
        </w:r>
      </w:hyperlink>
      <w:r w:rsidR="00A14E71" w:rsidRPr="00A14E71">
        <w:rPr>
          <w:rFonts w:asciiTheme="minorHAnsi" w:hAnsiTheme="minorHAnsi"/>
          <w:bCs/>
          <w:sz w:val="21"/>
          <w:szCs w:val="21"/>
        </w:rPr>
        <w:t xml:space="preserve"> </w:t>
      </w:r>
      <w:r w:rsidR="00B2722F">
        <w:rPr>
          <w:rFonts w:asciiTheme="minorHAnsi" w:hAnsiTheme="minorHAnsi"/>
          <w:bCs/>
          <w:sz w:val="21"/>
          <w:szCs w:val="21"/>
        </w:rPr>
        <w:t>delivers</w:t>
      </w:r>
      <w:r w:rsidR="00B2722F" w:rsidRPr="00A14E71">
        <w:rPr>
          <w:rFonts w:asciiTheme="minorHAnsi" w:hAnsiTheme="minorHAnsi"/>
          <w:bCs/>
          <w:sz w:val="21"/>
          <w:szCs w:val="21"/>
        </w:rPr>
        <w:t xml:space="preserve"> </w:t>
      </w:r>
      <w:r w:rsidR="00A14E71" w:rsidRPr="00A14E71">
        <w:rPr>
          <w:rFonts w:asciiTheme="minorHAnsi" w:hAnsiTheme="minorHAnsi"/>
          <w:bCs/>
          <w:sz w:val="21"/>
          <w:szCs w:val="21"/>
        </w:rPr>
        <w:t>advanced power management and optimized power quality</w:t>
      </w:r>
      <w:r w:rsidR="00B2722F">
        <w:rPr>
          <w:rFonts w:asciiTheme="minorHAnsi" w:hAnsiTheme="minorHAnsi"/>
          <w:bCs/>
          <w:sz w:val="21"/>
          <w:szCs w:val="21"/>
        </w:rPr>
        <w:t>. It is a</w:t>
      </w:r>
      <w:r w:rsidR="00A14E71" w:rsidRPr="00A14E71">
        <w:rPr>
          <w:rFonts w:asciiTheme="minorHAnsi" w:hAnsiTheme="minorHAnsi"/>
          <w:bCs/>
          <w:sz w:val="21"/>
          <w:szCs w:val="21"/>
        </w:rPr>
        <w:t xml:space="preserve"> </w:t>
      </w:r>
      <w:r w:rsidR="00793303">
        <w:rPr>
          <w:rFonts w:asciiTheme="minorHAnsi" w:hAnsiTheme="minorHAnsi"/>
          <w:bCs/>
          <w:sz w:val="21"/>
          <w:szCs w:val="21"/>
        </w:rPr>
        <w:t xml:space="preserve">solid </w:t>
      </w:r>
      <w:r w:rsidR="00A14E71" w:rsidRPr="00A14E71">
        <w:rPr>
          <w:rFonts w:asciiTheme="minorHAnsi" w:hAnsiTheme="minorHAnsi"/>
          <w:bCs/>
          <w:sz w:val="21"/>
          <w:szCs w:val="21"/>
        </w:rPr>
        <w:t>solution specifically designed for handheld instruments and battery-operated systems.</w:t>
      </w:r>
      <w:r w:rsidR="00461C1D">
        <w:rPr>
          <w:rFonts w:asciiTheme="minorHAnsi" w:hAnsiTheme="minorHAnsi" w:hint="eastAsia"/>
          <w:bCs/>
          <w:sz w:val="21"/>
          <w:szCs w:val="21"/>
        </w:rPr>
        <w:t xml:space="preserve"> </w:t>
      </w:r>
    </w:p>
    <w:p w:rsidR="0044132B" w:rsidRDefault="0044132B" w:rsidP="00A14E71">
      <w:pPr>
        <w:pStyle w:val="NormalWeb"/>
        <w:shd w:val="clear" w:color="auto" w:fill="FFFFFF"/>
        <w:spacing w:before="0" w:beforeAutospacing="0" w:after="0" w:afterAutospacing="0" w:line="270" w:lineRule="atLeast"/>
        <w:rPr>
          <w:rFonts w:asciiTheme="minorHAnsi" w:hAnsiTheme="minorHAnsi"/>
          <w:bCs/>
          <w:sz w:val="21"/>
          <w:szCs w:val="21"/>
        </w:rPr>
      </w:pPr>
    </w:p>
    <w:p w:rsidR="00A14E71" w:rsidRPr="00A14E71" w:rsidRDefault="00A14E71" w:rsidP="00A14E71">
      <w:pPr>
        <w:pStyle w:val="NormalWeb"/>
        <w:shd w:val="clear" w:color="auto" w:fill="FFFFFF"/>
        <w:spacing w:before="0" w:beforeAutospacing="0" w:after="0" w:afterAutospacing="0" w:line="270" w:lineRule="atLeast"/>
        <w:rPr>
          <w:rFonts w:asciiTheme="minorHAnsi" w:hAnsiTheme="minorHAnsi"/>
          <w:b/>
          <w:bCs/>
          <w:sz w:val="21"/>
          <w:szCs w:val="21"/>
        </w:rPr>
      </w:pPr>
      <w:r w:rsidRPr="00A14E71">
        <w:rPr>
          <w:rFonts w:asciiTheme="minorHAnsi" w:hAnsiTheme="minorHAnsi"/>
          <w:b/>
          <w:kern w:val="2"/>
          <w:sz w:val="21"/>
          <w:szCs w:val="21"/>
        </w:rPr>
        <w:t>ROM-7420, Qseven Module</w:t>
      </w:r>
    </w:p>
    <w:p w:rsidR="00A14E71" w:rsidRDefault="00192727" w:rsidP="00A14E71">
      <w:pPr>
        <w:pStyle w:val="NormalWeb"/>
        <w:shd w:val="clear" w:color="auto" w:fill="FFFFFF"/>
        <w:spacing w:before="0" w:beforeAutospacing="0" w:after="0" w:afterAutospacing="0" w:line="270" w:lineRule="atLeast"/>
        <w:rPr>
          <w:rFonts w:asciiTheme="minorHAnsi" w:hAnsiTheme="minorHAnsi"/>
          <w:sz w:val="21"/>
          <w:szCs w:val="21"/>
        </w:rPr>
      </w:pPr>
      <w:r>
        <w:rPr>
          <w:rFonts w:asciiTheme="minorHAnsi" w:hAnsiTheme="minorHAnsi"/>
          <w:noProof/>
          <w:sz w:val="21"/>
          <w:szCs w:val="21"/>
          <w:lang w:eastAsia="en-US"/>
        </w:rPr>
        <w:drawing>
          <wp:anchor distT="0" distB="0" distL="114300" distR="114300" simplePos="0" relativeHeight="251661312" behindDoc="0" locked="0" layoutInCell="1" allowOverlap="1">
            <wp:simplePos x="0" y="0"/>
            <wp:positionH relativeFrom="margin">
              <wp:posOffset>4162425</wp:posOffset>
            </wp:positionH>
            <wp:positionV relativeFrom="margin">
              <wp:posOffset>5015865</wp:posOffset>
            </wp:positionV>
            <wp:extent cx="1238250" cy="990600"/>
            <wp:effectExtent l="0" t="0" r="0" b="0"/>
            <wp:wrapSquare wrapText="bothSides"/>
            <wp:docPr id="4" name="圖片 3" descr="\\aclftp\ePlatform$\Public\Product_Photo\RISC\ROM-7420\G\ROM-7420_3D_4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lftp\ePlatform$\Public\Product_Photo\RISC\ROM-7420\G\ROM-7420_3D_4_G.gif"/>
                    <pic:cNvPicPr>
                      <a:picLocks noChangeAspect="1" noChangeArrowheads="1"/>
                    </pic:cNvPicPr>
                  </pic:nvPicPr>
                  <pic:blipFill>
                    <a:blip r:embed="rId26" cstate="print"/>
                    <a:srcRect t="10651" b="9467"/>
                    <a:stretch>
                      <a:fillRect/>
                    </a:stretch>
                  </pic:blipFill>
                  <pic:spPr bwMode="auto">
                    <a:xfrm>
                      <a:off x="0" y="0"/>
                      <a:ext cx="1238250" cy="990600"/>
                    </a:xfrm>
                    <a:prstGeom prst="rect">
                      <a:avLst/>
                    </a:prstGeom>
                    <a:noFill/>
                    <a:ln w="9525">
                      <a:noFill/>
                      <a:miter lim="800000"/>
                      <a:headEnd/>
                      <a:tailEnd/>
                    </a:ln>
                  </pic:spPr>
                </pic:pic>
              </a:graphicData>
            </a:graphic>
          </wp:anchor>
        </w:drawing>
      </w:r>
      <w:r w:rsidR="00A14E71" w:rsidRPr="00A14E71">
        <w:rPr>
          <w:rFonts w:asciiTheme="minorHAnsi" w:hAnsiTheme="minorHAnsi"/>
          <w:sz w:val="21"/>
          <w:szCs w:val="21"/>
        </w:rPr>
        <w:t xml:space="preserve">Designed with Freescale i.MX6 </w:t>
      </w:r>
      <w:r w:rsidR="00A14E71" w:rsidRPr="00A14E71">
        <w:rPr>
          <w:rFonts w:asciiTheme="minorHAnsi" w:hAnsiTheme="minorHAnsi"/>
          <w:bCs/>
          <w:sz w:val="21"/>
          <w:szCs w:val="21"/>
        </w:rPr>
        <w:t xml:space="preserve">Cortex™-A9 </w:t>
      </w:r>
      <w:r w:rsidR="00A14E71" w:rsidRPr="00A14E71">
        <w:rPr>
          <w:rFonts w:asciiTheme="minorHAnsi" w:hAnsiTheme="minorHAnsi"/>
          <w:sz w:val="21"/>
          <w:szCs w:val="21"/>
        </w:rPr>
        <w:t xml:space="preserve">1GHz SOLO/Dual/Quad SoC, </w:t>
      </w:r>
      <w:hyperlink r:id="rId27" w:history="1">
        <w:r w:rsidR="00A14E71" w:rsidRPr="00FE7F45">
          <w:rPr>
            <w:rStyle w:val="Hyperlink"/>
            <w:rFonts w:asciiTheme="minorHAnsi" w:hAnsiTheme="minorHAnsi"/>
            <w:sz w:val="21"/>
            <w:szCs w:val="21"/>
          </w:rPr>
          <w:t>ROM-7420</w:t>
        </w:r>
      </w:hyperlink>
      <w:r w:rsidR="00A14E71" w:rsidRPr="00A14E71">
        <w:rPr>
          <w:rFonts w:asciiTheme="minorHAnsi" w:hAnsiTheme="minorHAnsi"/>
          <w:sz w:val="21"/>
          <w:szCs w:val="21"/>
        </w:rPr>
        <w:t xml:space="preserve"> is a cost effective solution follow</w:t>
      </w:r>
      <w:r w:rsidR="00F92DDB">
        <w:rPr>
          <w:rFonts w:asciiTheme="minorHAnsi" w:hAnsiTheme="minorHAnsi"/>
          <w:sz w:val="21"/>
          <w:szCs w:val="21"/>
        </w:rPr>
        <w:t>ing the</w:t>
      </w:r>
      <w:r w:rsidR="00A14E71" w:rsidRPr="00A14E71">
        <w:rPr>
          <w:rFonts w:asciiTheme="minorHAnsi" w:hAnsiTheme="minorHAnsi"/>
          <w:sz w:val="21"/>
          <w:szCs w:val="21"/>
        </w:rPr>
        <w:t xml:space="preserve"> standard Qseven </w:t>
      </w:r>
      <w:r w:rsidR="00F92DDB" w:rsidRPr="00F92DDB">
        <w:rPr>
          <w:rFonts w:asciiTheme="minorHAnsi" w:hAnsiTheme="minorHAnsi"/>
          <w:sz w:val="21"/>
          <w:szCs w:val="21"/>
        </w:rPr>
        <w:t>1.2</w:t>
      </w:r>
      <w:r w:rsidR="00F92DDB">
        <w:rPr>
          <w:rFonts w:asciiTheme="minorHAnsi" w:hAnsiTheme="minorHAnsi"/>
          <w:sz w:val="21"/>
          <w:szCs w:val="21"/>
        </w:rPr>
        <w:t xml:space="preserve"> </w:t>
      </w:r>
      <w:r w:rsidR="00A14E71" w:rsidRPr="00A14E71">
        <w:rPr>
          <w:rFonts w:asciiTheme="minorHAnsi" w:hAnsiTheme="minorHAnsi"/>
          <w:sz w:val="21"/>
          <w:szCs w:val="21"/>
        </w:rPr>
        <w:t>specification. With</w:t>
      </w:r>
      <w:r w:rsidR="00105611">
        <w:rPr>
          <w:rFonts w:asciiTheme="minorHAnsi" w:hAnsiTheme="minorHAnsi"/>
          <w:sz w:val="21"/>
          <w:szCs w:val="21"/>
        </w:rPr>
        <w:t xml:space="preserve"> a</w:t>
      </w:r>
      <w:r w:rsidR="00A14E71" w:rsidRPr="00A14E71">
        <w:rPr>
          <w:rFonts w:asciiTheme="minorHAnsi" w:hAnsiTheme="minorHAnsi"/>
          <w:sz w:val="21"/>
          <w:szCs w:val="21"/>
        </w:rPr>
        <w:t xml:space="preserve"> compact size </w:t>
      </w:r>
      <w:r w:rsidR="00105611">
        <w:rPr>
          <w:rFonts w:asciiTheme="minorHAnsi" w:hAnsiTheme="minorHAnsi"/>
          <w:sz w:val="21"/>
          <w:szCs w:val="21"/>
        </w:rPr>
        <w:t xml:space="preserve">of </w:t>
      </w:r>
      <w:r w:rsidR="00A14E71" w:rsidRPr="00A14E71">
        <w:rPr>
          <w:rFonts w:asciiTheme="minorHAnsi" w:hAnsiTheme="minorHAnsi"/>
          <w:sz w:val="21"/>
          <w:szCs w:val="21"/>
        </w:rPr>
        <w:t>70 x 70 mm</w:t>
      </w:r>
      <w:r w:rsidR="00105611">
        <w:rPr>
          <w:rFonts w:asciiTheme="minorHAnsi" w:hAnsiTheme="minorHAnsi"/>
          <w:sz w:val="21"/>
          <w:szCs w:val="21"/>
        </w:rPr>
        <w:t>,</w:t>
      </w:r>
      <w:r w:rsidR="00A14E71" w:rsidRPr="00A14E71">
        <w:rPr>
          <w:rFonts w:asciiTheme="minorHAnsi" w:hAnsiTheme="minorHAnsi"/>
          <w:sz w:val="21"/>
          <w:szCs w:val="21"/>
        </w:rPr>
        <w:t xml:space="preserve"> and </w:t>
      </w:r>
      <w:r w:rsidR="00F92DDB">
        <w:rPr>
          <w:rFonts w:asciiTheme="minorHAnsi" w:hAnsiTheme="minorHAnsi"/>
          <w:sz w:val="21"/>
          <w:szCs w:val="21"/>
        </w:rPr>
        <w:t xml:space="preserve">a </w:t>
      </w:r>
      <w:r w:rsidR="00105611">
        <w:rPr>
          <w:rFonts w:asciiTheme="minorHAnsi" w:hAnsiTheme="minorHAnsi"/>
          <w:sz w:val="21"/>
          <w:szCs w:val="21"/>
        </w:rPr>
        <w:t>light</w:t>
      </w:r>
      <w:r w:rsidR="00A14E71" w:rsidRPr="00A14E71">
        <w:rPr>
          <w:rFonts w:asciiTheme="minorHAnsi" w:hAnsiTheme="minorHAnsi"/>
          <w:sz w:val="21"/>
          <w:szCs w:val="21"/>
        </w:rPr>
        <w:t xml:space="preserve"> weight </w:t>
      </w:r>
      <w:r w:rsidR="00105611">
        <w:rPr>
          <w:rFonts w:asciiTheme="minorHAnsi" w:hAnsiTheme="minorHAnsi"/>
          <w:sz w:val="21"/>
          <w:szCs w:val="21"/>
        </w:rPr>
        <w:t xml:space="preserve">of only </w:t>
      </w:r>
      <w:r w:rsidR="00A14E71" w:rsidRPr="00A14E71">
        <w:rPr>
          <w:rFonts w:asciiTheme="minorHAnsi" w:hAnsiTheme="minorHAnsi"/>
          <w:sz w:val="21"/>
          <w:szCs w:val="21"/>
        </w:rPr>
        <w:t>20</w:t>
      </w:r>
      <w:r w:rsidR="00A14E71" w:rsidRPr="00A14E71">
        <w:rPr>
          <w:rFonts w:asciiTheme="minorHAnsi" w:hAnsiTheme="minorHAnsi" w:hint="eastAsia"/>
          <w:sz w:val="21"/>
          <w:szCs w:val="21"/>
        </w:rPr>
        <w:t>g</w:t>
      </w:r>
      <w:r w:rsidR="00A14E71" w:rsidRPr="00A14E71">
        <w:rPr>
          <w:rFonts w:asciiTheme="minorHAnsi" w:hAnsiTheme="minorHAnsi"/>
          <w:sz w:val="21"/>
          <w:szCs w:val="21"/>
        </w:rPr>
        <w:t>, ROM-7420 is easy to integrate into various applications</w:t>
      </w:r>
      <w:r w:rsidR="00A14E71" w:rsidRPr="00A14E71">
        <w:rPr>
          <w:rFonts w:asciiTheme="minorHAnsi" w:hAnsiTheme="minorHAnsi" w:hint="eastAsia"/>
          <w:sz w:val="21"/>
          <w:szCs w:val="21"/>
        </w:rPr>
        <w:t xml:space="preserve"> and fit</w:t>
      </w:r>
      <w:r w:rsidR="00F92DDB">
        <w:rPr>
          <w:rFonts w:asciiTheme="minorHAnsi" w:hAnsiTheme="minorHAnsi"/>
          <w:sz w:val="21"/>
          <w:szCs w:val="21"/>
        </w:rPr>
        <w:t>s</w:t>
      </w:r>
      <w:r w:rsidR="00A14E71" w:rsidRPr="00A14E71">
        <w:rPr>
          <w:rFonts w:asciiTheme="minorHAnsi" w:hAnsiTheme="minorHAnsi" w:hint="eastAsia"/>
          <w:sz w:val="21"/>
          <w:szCs w:val="21"/>
        </w:rPr>
        <w:t xml:space="preserve"> different chassis</w:t>
      </w:r>
      <w:r w:rsidR="00A14E71" w:rsidRPr="00A14E71">
        <w:rPr>
          <w:rFonts w:asciiTheme="minorHAnsi" w:hAnsiTheme="minorHAnsi"/>
          <w:sz w:val="21"/>
          <w:szCs w:val="21"/>
        </w:rPr>
        <w:t xml:space="preserve">. </w:t>
      </w:r>
      <w:r w:rsidR="00F92DDB">
        <w:rPr>
          <w:rFonts w:asciiTheme="minorHAnsi" w:hAnsiTheme="minorHAnsi"/>
          <w:sz w:val="21"/>
          <w:szCs w:val="21"/>
        </w:rPr>
        <w:t>With</w:t>
      </w:r>
      <w:r w:rsidR="00A14E71" w:rsidRPr="00A14E71">
        <w:rPr>
          <w:rFonts w:asciiTheme="minorHAnsi" w:hAnsiTheme="minorHAnsi"/>
          <w:sz w:val="21"/>
          <w:szCs w:val="21"/>
        </w:rPr>
        <w:t xml:space="preserve"> multiple OS support </w:t>
      </w:r>
      <w:r w:rsidR="00F92DDB">
        <w:rPr>
          <w:rFonts w:asciiTheme="minorHAnsi" w:hAnsiTheme="minorHAnsi"/>
          <w:sz w:val="21"/>
          <w:szCs w:val="21"/>
        </w:rPr>
        <w:t>for</w:t>
      </w:r>
      <w:r w:rsidR="00A14E71" w:rsidRPr="00A14E71">
        <w:rPr>
          <w:rFonts w:asciiTheme="minorHAnsi" w:hAnsiTheme="minorHAnsi"/>
          <w:sz w:val="21"/>
          <w:szCs w:val="21"/>
        </w:rPr>
        <w:t xml:space="preserve"> Linux, Embedded Android and Windows Embedded Compact 2013 </w:t>
      </w:r>
      <w:r w:rsidR="00F92DDB">
        <w:rPr>
          <w:rFonts w:asciiTheme="minorHAnsi" w:hAnsiTheme="minorHAnsi"/>
          <w:sz w:val="21"/>
          <w:szCs w:val="21"/>
        </w:rPr>
        <w:t xml:space="preserve">on a </w:t>
      </w:r>
      <w:r w:rsidR="00A14E71" w:rsidRPr="00A14E71">
        <w:rPr>
          <w:rFonts w:asciiTheme="minorHAnsi" w:hAnsiTheme="minorHAnsi"/>
          <w:sz w:val="21"/>
          <w:szCs w:val="21"/>
        </w:rPr>
        <w:t>by project</w:t>
      </w:r>
      <w:r w:rsidR="00F92DDB">
        <w:rPr>
          <w:rFonts w:asciiTheme="minorHAnsi" w:hAnsiTheme="minorHAnsi"/>
          <w:sz w:val="21"/>
          <w:szCs w:val="21"/>
        </w:rPr>
        <w:t xml:space="preserve"> basis</w:t>
      </w:r>
      <w:r w:rsidR="00A14E71" w:rsidRPr="00A14E71">
        <w:rPr>
          <w:rFonts w:asciiTheme="minorHAnsi" w:hAnsiTheme="minorHAnsi"/>
          <w:sz w:val="21"/>
          <w:szCs w:val="21"/>
        </w:rPr>
        <w:t xml:space="preserve">, </w:t>
      </w:r>
      <w:hyperlink r:id="rId28" w:history="1">
        <w:r w:rsidR="00A14E71" w:rsidRPr="00FE7F45">
          <w:rPr>
            <w:rStyle w:val="Hyperlink"/>
            <w:rFonts w:asciiTheme="minorHAnsi" w:hAnsiTheme="minorHAnsi"/>
            <w:sz w:val="21"/>
            <w:szCs w:val="21"/>
          </w:rPr>
          <w:t>ROM-7420</w:t>
        </w:r>
      </w:hyperlink>
      <w:r w:rsidR="00A14E71" w:rsidRPr="00A14E71">
        <w:rPr>
          <w:rFonts w:asciiTheme="minorHAnsi" w:hAnsiTheme="minorHAnsi"/>
          <w:sz w:val="21"/>
          <w:szCs w:val="21"/>
        </w:rPr>
        <w:t xml:space="preserve"> is </w:t>
      </w:r>
      <w:r w:rsidR="00F92DDB">
        <w:rPr>
          <w:rFonts w:asciiTheme="minorHAnsi" w:hAnsiTheme="minorHAnsi"/>
          <w:sz w:val="21"/>
          <w:szCs w:val="21"/>
        </w:rPr>
        <w:t xml:space="preserve">highly </w:t>
      </w:r>
      <w:r w:rsidR="00A14E71" w:rsidRPr="00A14E71">
        <w:rPr>
          <w:rFonts w:asciiTheme="minorHAnsi" w:hAnsiTheme="minorHAnsi"/>
          <w:sz w:val="21"/>
          <w:szCs w:val="21"/>
        </w:rPr>
        <w:t xml:space="preserve">capable </w:t>
      </w:r>
      <w:r w:rsidR="00F92DDB">
        <w:rPr>
          <w:rFonts w:asciiTheme="minorHAnsi" w:hAnsiTheme="minorHAnsi"/>
          <w:sz w:val="21"/>
          <w:szCs w:val="21"/>
        </w:rPr>
        <w:t>for a range of</w:t>
      </w:r>
      <w:r w:rsidR="00A14E71" w:rsidRPr="00A14E71">
        <w:rPr>
          <w:rFonts w:asciiTheme="minorHAnsi" w:hAnsiTheme="minorHAnsi"/>
          <w:sz w:val="21"/>
          <w:szCs w:val="21"/>
        </w:rPr>
        <w:t xml:space="preserve"> different applications such as industrial control, HMI and transportation.</w:t>
      </w:r>
    </w:p>
    <w:p w:rsidR="00A14E71" w:rsidRDefault="00A14E71" w:rsidP="00A14E71">
      <w:pPr>
        <w:pStyle w:val="NormalWeb"/>
        <w:shd w:val="clear" w:color="auto" w:fill="FFFFFF"/>
        <w:spacing w:before="0" w:beforeAutospacing="0" w:after="0" w:afterAutospacing="0" w:line="270" w:lineRule="atLeast"/>
        <w:rPr>
          <w:rFonts w:asciiTheme="minorHAnsi" w:hAnsiTheme="minorHAnsi"/>
          <w:sz w:val="21"/>
          <w:szCs w:val="21"/>
        </w:rPr>
      </w:pPr>
    </w:p>
    <w:p w:rsidR="001E1A91" w:rsidRDefault="00192727" w:rsidP="00A14E71">
      <w:pPr>
        <w:pStyle w:val="NormalWeb"/>
        <w:shd w:val="clear" w:color="auto" w:fill="FFFFFF"/>
        <w:spacing w:before="0" w:beforeAutospacing="0" w:after="0" w:afterAutospacing="0" w:line="270" w:lineRule="atLeast"/>
        <w:rPr>
          <w:rFonts w:asciiTheme="minorHAnsi" w:hAnsiTheme="minorHAnsi"/>
          <w:sz w:val="21"/>
          <w:szCs w:val="21"/>
        </w:rPr>
      </w:pPr>
      <w:r>
        <w:rPr>
          <w:rFonts w:asciiTheme="minorHAnsi" w:hAnsiTheme="minorHAnsi"/>
          <w:b/>
          <w:noProof/>
          <w:kern w:val="2"/>
          <w:sz w:val="21"/>
          <w:szCs w:val="21"/>
          <w:lang w:eastAsia="en-US"/>
        </w:rPr>
        <w:drawing>
          <wp:anchor distT="0" distB="0" distL="114300" distR="114300" simplePos="0" relativeHeight="251662336" behindDoc="0" locked="0" layoutInCell="1" allowOverlap="1">
            <wp:simplePos x="0" y="0"/>
            <wp:positionH relativeFrom="margin">
              <wp:posOffset>3962400</wp:posOffset>
            </wp:positionH>
            <wp:positionV relativeFrom="margin">
              <wp:posOffset>7025640</wp:posOffset>
            </wp:positionV>
            <wp:extent cx="1438275" cy="942975"/>
            <wp:effectExtent l="0" t="0" r="0" b="0"/>
            <wp:wrapSquare wrapText="bothSides"/>
            <wp:docPr id="7" name="圖片 4" descr="\\aclftp\ePlatform$\Public\Product_Photo\RISC\RSB-4410\G\RSB-4410_3D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lftp\ePlatform$\Public\Product_Photo\RISC\RSB-4410\G\RSB-4410_3D_G.gif"/>
                    <pic:cNvPicPr>
                      <a:picLocks noChangeAspect="1" noChangeArrowheads="1"/>
                    </pic:cNvPicPr>
                  </pic:nvPicPr>
                  <pic:blipFill>
                    <a:blip r:embed="rId29" cstate="print"/>
                    <a:srcRect t="16434" b="18531"/>
                    <a:stretch>
                      <a:fillRect/>
                    </a:stretch>
                  </pic:blipFill>
                  <pic:spPr bwMode="auto">
                    <a:xfrm>
                      <a:off x="0" y="0"/>
                      <a:ext cx="1438275" cy="942975"/>
                    </a:xfrm>
                    <a:prstGeom prst="rect">
                      <a:avLst/>
                    </a:prstGeom>
                    <a:noFill/>
                    <a:ln w="9525">
                      <a:noFill/>
                      <a:miter lim="800000"/>
                      <a:headEnd/>
                      <a:tailEnd/>
                    </a:ln>
                  </pic:spPr>
                </pic:pic>
              </a:graphicData>
            </a:graphic>
          </wp:anchor>
        </w:drawing>
      </w:r>
      <w:r w:rsidR="00A14E71" w:rsidRPr="003C6376">
        <w:rPr>
          <w:rFonts w:asciiTheme="minorHAnsi" w:hAnsiTheme="minorHAnsi"/>
          <w:b/>
          <w:kern w:val="2"/>
          <w:sz w:val="21"/>
          <w:szCs w:val="21"/>
        </w:rPr>
        <w:t xml:space="preserve">RSB-4410, 3.5” SBC for </w:t>
      </w:r>
      <w:r w:rsidR="003C6376">
        <w:rPr>
          <w:rFonts w:asciiTheme="minorHAnsi" w:hAnsiTheme="minorHAnsi" w:hint="eastAsia"/>
          <w:b/>
          <w:kern w:val="2"/>
          <w:sz w:val="21"/>
          <w:szCs w:val="21"/>
        </w:rPr>
        <w:t>Multi-media Application</w:t>
      </w:r>
      <w:r w:rsidR="00A14E71" w:rsidRPr="007D3A91">
        <w:rPr>
          <w:rFonts w:ascii="Candara" w:hAnsi="Candara" w:cstheme="minorHAnsi"/>
          <w:b/>
          <w:bCs/>
          <w:color w:val="333333"/>
          <w:bdr w:val="none" w:sz="0" w:space="0" w:color="auto" w:frame="1"/>
        </w:rPr>
        <w:br/>
      </w:r>
      <w:r w:rsidR="00A14E71" w:rsidRPr="00A14E71">
        <w:rPr>
          <w:rFonts w:asciiTheme="minorHAnsi" w:hAnsiTheme="minorHAnsi"/>
          <w:sz w:val="21"/>
          <w:szCs w:val="21"/>
        </w:rPr>
        <w:t>Measuring 146 x 102 mm, RSB-4410 is a full function 3.5</w:t>
      </w:r>
      <w:r w:rsidR="00F92DDB">
        <w:rPr>
          <w:rFonts w:asciiTheme="minorHAnsi" w:hAnsiTheme="minorHAnsi"/>
          <w:sz w:val="21"/>
          <w:szCs w:val="21"/>
        </w:rPr>
        <w:t>"</w:t>
      </w:r>
      <w:r w:rsidR="00A14E71" w:rsidRPr="00A14E71">
        <w:rPr>
          <w:rFonts w:asciiTheme="minorHAnsi" w:hAnsiTheme="minorHAnsi"/>
          <w:sz w:val="21"/>
          <w:szCs w:val="21"/>
        </w:rPr>
        <w:t xml:space="preserve"> inches single board computer power by </w:t>
      </w:r>
      <w:r w:rsidR="00F92DDB">
        <w:rPr>
          <w:rFonts w:asciiTheme="minorHAnsi" w:hAnsiTheme="minorHAnsi"/>
          <w:sz w:val="21"/>
          <w:szCs w:val="21"/>
        </w:rPr>
        <w:t xml:space="preserve">the </w:t>
      </w:r>
      <w:r w:rsidR="00A14E71" w:rsidRPr="00A14E71">
        <w:rPr>
          <w:rFonts w:asciiTheme="minorHAnsi" w:hAnsiTheme="minorHAnsi"/>
          <w:sz w:val="21"/>
          <w:szCs w:val="21"/>
        </w:rPr>
        <w:t>Freescale® i.MX6 series processor. With excellent graphic performance that supports dual Full-HD</w:t>
      </w:r>
      <w:r w:rsidR="00A14E71" w:rsidRPr="00A14E71">
        <w:rPr>
          <w:rFonts w:asciiTheme="minorHAnsi" w:hAnsiTheme="minorHAnsi" w:hint="eastAsia"/>
          <w:sz w:val="21"/>
          <w:szCs w:val="21"/>
        </w:rPr>
        <w:t xml:space="preserve"> </w:t>
      </w:r>
      <w:r w:rsidR="00A14E71" w:rsidRPr="00A14E71">
        <w:rPr>
          <w:rFonts w:asciiTheme="minorHAnsi" w:hAnsiTheme="minorHAnsi"/>
          <w:sz w:val="21"/>
          <w:szCs w:val="21"/>
        </w:rPr>
        <w:t>display</w:t>
      </w:r>
      <w:r w:rsidR="00F92DDB">
        <w:rPr>
          <w:rFonts w:asciiTheme="minorHAnsi" w:hAnsiTheme="minorHAnsi"/>
          <w:sz w:val="21"/>
          <w:szCs w:val="21"/>
        </w:rPr>
        <w:t>s</w:t>
      </w:r>
      <w:r w:rsidR="00A14E71" w:rsidRPr="00A14E71">
        <w:rPr>
          <w:rFonts w:asciiTheme="minorHAnsi" w:hAnsiTheme="minorHAnsi"/>
          <w:sz w:val="21"/>
          <w:szCs w:val="21"/>
        </w:rPr>
        <w:t xml:space="preserve"> </w:t>
      </w:r>
      <w:r w:rsidR="00F92DDB">
        <w:rPr>
          <w:rFonts w:asciiTheme="minorHAnsi" w:hAnsiTheme="minorHAnsi"/>
          <w:sz w:val="21"/>
          <w:szCs w:val="21"/>
        </w:rPr>
        <w:t>via</w:t>
      </w:r>
      <w:r w:rsidR="00A14E71" w:rsidRPr="00A14E71">
        <w:rPr>
          <w:rFonts w:asciiTheme="minorHAnsi" w:hAnsiTheme="minorHAnsi"/>
          <w:sz w:val="21"/>
          <w:szCs w:val="21"/>
        </w:rPr>
        <w:t xml:space="preserve"> HDMI, VGA and single channel LVDS, </w:t>
      </w:r>
      <w:hyperlink r:id="rId30" w:history="1">
        <w:r w:rsidR="00FE7F45" w:rsidRPr="00FE7F45">
          <w:rPr>
            <w:rStyle w:val="Hyperlink"/>
            <w:rFonts w:asciiTheme="minorHAnsi" w:hAnsiTheme="minorHAnsi" w:cstheme="minorHAnsi"/>
            <w:sz w:val="21"/>
            <w:szCs w:val="21"/>
          </w:rPr>
          <w:t>RSB-4410</w:t>
        </w:r>
      </w:hyperlink>
      <w:r w:rsidR="00A14E71" w:rsidRPr="00A14E71">
        <w:rPr>
          <w:rFonts w:asciiTheme="minorHAnsi" w:hAnsiTheme="minorHAnsi"/>
          <w:sz w:val="21"/>
          <w:szCs w:val="21"/>
        </w:rPr>
        <w:t xml:space="preserve"> is a</w:t>
      </w:r>
      <w:r w:rsidR="00A14E71" w:rsidRPr="00A14E71">
        <w:rPr>
          <w:rFonts w:asciiTheme="minorHAnsi" w:hAnsiTheme="minorHAnsi" w:hint="eastAsia"/>
          <w:sz w:val="21"/>
          <w:szCs w:val="21"/>
        </w:rPr>
        <w:t xml:space="preserve"> specifically designed</w:t>
      </w:r>
      <w:r w:rsidR="00A14E71" w:rsidRPr="00A14E71">
        <w:rPr>
          <w:rFonts w:asciiTheme="minorHAnsi" w:hAnsiTheme="minorHAnsi"/>
          <w:sz w:val="21"/>
          <w:szCs w:val="21"/>
        </w:rPr>
        <w:t xml:space="preserve"> single board solution for digital signage. Linux V3.0.35 BSP and Android 4.2.2 BSP are also available for facilitating </w:t>
      </w:r>
    </w:p>
    <w:p w:rsidR="001E1A91" w:rsidRDefault="001E1A91" w:rsidP="00A14E71">
      <w:pPr>
        <w:pStyle w:val="NormalWeb"/>
        <w:shd w:val="clear" w:color="auto" w:fill="FFFFFF"/>
        <w:spacing w:before="0" w:beforeAutospacing="0" w:after="0" w:afterAutospacing="0" w:line="270" w:lineRule="atLeast"/>
        <w:rPr>
          <w:rFonts w:asciiTheme="minorHAnsi" w:hAnsiTheme="minorHAnsi"/>
          <w:sz w:val="21"/>
          <w:szCs w:val="21"/>
        </w:rPr>
      </w:pPr>
    </w:p>
    <w:p w:rsidR="001E1A91" w:rsidRDefault="001E1A91" w:rsidP="00A14E71">
      <w:pPr>
        <w:pStyle w:val="NormalWeb"/>
        <w:shd w:val="clear" w:color="auto" w:fill="FFFFFF"/>
        <w:spacing w:before="0" w:beforeAutospacing="0" w:after="0" w:afterAutospacing="0" w:line="270" w:lineRule="atLeast"/>
        <w:rPr>
          <w:rFonts w:asciiTheme="minorHAnsi" w:hAnsiTheme="minorHAnsi"/>
          <w:sz w:val="21"/>
          <w:szCs w:val="21"/>
        </w:rPr>
      </w:pPr>
    </w:p>
    <w:p w:rsidR="00A14E71" w:rsidRDefault="00A14E71" w:rsidP="00A14E71">
      <w:pPr>
        <w:pStyle w:val="NormalWeb"/>
        <w:shd w:val="clear" w:color="auto" w:fill="FFFFFF"/>
        <w:spacing w:before="0" w:beforeAutospacing="0" w:after="0" w:afterAutospacing="0" w:line="270" w:lineRule="atLeast"/>
        <w:rPr>
          <w:rFonts w:asciiTheme="minorHAnsi" w:hAnsiTheme="minorHAnsi"/>
          <w:sz w:val="21"/>
          <w:szCs w:val="21"/>
        </w:rPr>
      </w:pPr>
      <w:proofErr w:type="gramStart"/>
      <w:r w:rsidRPr="00A14E71">
        <w:rPr>
          <w:rFonts w:asciiTheme="minorHAnsi" w:hAnsiTheme="minorHAnsi"/>
          <w:sz w:val="21"/>
          <w:szCs w:val="21"/>
        </w:rPr>
        <w:t>application</w:t>
      </w:r>
      <w:proofErr w:type="gramEnd"/>
      <w:r w:rsidRPr="00A14E71">
        <w:rPr>
          <w:rFonts w:asciiTheme="minorHAnsi" w:hAnsiTheme="minorHAnsi"/>
          <w:sz w:val="21"/>
          <w:szCs w:val="21"/>
        </w:rPr>
        <w:t xml:space="preserve"> development and system integration.</w:t>
      </w:r>
      <w:r w:rsidR="003C6376">
        <w:rPr>
          <w:rFonts w:asciiTheme="minorHAnsi" w:hAnsiTheme="minorHAnsi" w:hint="eastAsia"/>
          <w:sz w:val="21"/>
          <w:szCs w:val="21"/>
        </w:rPr>
        <w:t xml:space="preserve"> With these features, RSB-4410 is ideal for digital signage and HMI applications.</w:t>
      </w:r>
    </w:p>
    <w:p w:rsidR="00635936" w:rsidRPr="00A14E71" w:rsidRDefault="00635936" w:rsidP="00A14E71">
      <w:pPr>
        <w:pStyle w:val="NormalWeb"/>
        <w:shd w:val="clear" w:color="auto" w:fill="FFFFFF"/>
        <w:spacing w:before="0" w:beforeAutospacing="0" w:after="0" w:afterAutospacing="0" w:line="270" w:lineRule="atLeast"/>
        <w:rPr>
          <w:rFonts w:asciiTheme="minorHAnsi" w:hAnsiTheme="minorHAnsi"/>
          <w:sz w:val="21"/>
          <w:szCs w:val="21"/>
        </w:rPr>
      </w:pPr>
    </w:p>
    <w:p w:rsidR="00A14E71" w:rsidRPr="00A14E71" w:rsidRDefault="00A14E71" w:rsidP="00A14E71">
      <w:pPr>
        <w:pStyle w:val="NormalWeb"/>
        <w:shd w:val="clear" w:color="auto" w:fill="FFFFFF"/>
        <w:spacing w:before="0" w:beforeAutospacing="0" w:after="0" w:afterAutospacing="0" w:line="270" w:lineRule="atLeast"/>
        <w:rPr>
          <w:rFonts w:asciiTheme="minorHAnsi" w:hAnsiTheme="minorHAnsi"/>
          <w:sz w:val="21"/>
          <w:szCs w:val="21"/>
        </w:rPr>
      </w:pPr>
      <w:r w:rsidRPr="00A14E71">
        <w:rPr>
          <w:rFonts w:asciiTheme="minorHAnsi" w:hAnsiTheme="minorHAnsi"/>
          <w:b/>
          <w:bCs/>
          <w:sz w:val="21"/>
          <w:szCs w:val="21"/>
        </w:rPr>
        <w:t>UBC-DS31, RISC Full HD Digital Signage Box</w:t>
      </w:r>
    </w:p>
    <w:p w:rsidR="00A14E71" w:rsidRDefault="00192727" w:rsidP="00A14E71">
      <w:pPr>
        <w:pStyle w:val="NormalWeb"/>
        <w:shd w:val="clear" w:color="auto" w:fill="FFFFFF"/>
        <w:spacing w:before="0" w:beforeAutospacing="0" w:after="0" w:afterAutospacing="0" w:line="270" w:lineRule="atLeast"/>
        <w:rPr>
          <w:rFonts w:asciiTheme="minorHAnsi" w:hAnsiTheme="minorHAnsi"/>
          <w:sz w:val="21"/>
          <w:szCs w:val="21"/>
        </w:rPr>
      </w:pPr>
      <w:r>
        <w:rPr>
          <w:rFonts w:asciiTheme="minorHAnsi" w:hAnsiTheme="minorHAnsi"/>
          <w:noProof/>
          <w:sz w:val="21"/>
          <w:szCs w:val="21"/>
          <w:lang w:eastAsia="en-US"/>
        </w:rPr>
        <w:drawing>
          <wp:anchor distT="0" distB="0" distL="114300" distR="114300" simplePos="0" relativeHeight="251663360" behindDoc="0" locked="0" layoutInCell="1" allowOverlap="1">
            <wp:simplePos x="0" y="0"/>
            <wp:positionH relativeFrom="margin">
              <wp:posOffset>3776345</wp:posOffset>
            </wp:positionH>
            <wp:positionV relativeFrom="margin">
              <wp:posOffset>634365</wp:posOffset>
            </wp:positionV>
            <wp:extent cx="1452245" cy="704215"/>
            <wp:effectExtent l="0" t="0" r="0" b="0"/>
            <wp:wrapSquare wrapText="bothSides"/>
            <wp:docPr id="8" name="圖片 5" descr="\\aclftp\ePlatform$\Public\Product_Photo\RISC\UBC-DS31\G\UBC-D31_Front_Left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lftp\ePlatform$\Public\Product_Photo\RISC\UBC-DS31\G\UBC-D31_Front_Left_G.gif"/>
                    <pic:cNvPicPr>
                      <a:picLocks noChangeAspect="1" noChangeArrowheads="1"/>
                    </pic:cNvPicPr>
                  </pic:nvPicPr>
                  <pic:blipFill>
                    <a:blip r:embed="rId31" cstate="print"/>
                    <a:srcRect t="27273" b="24091"/>
                    <a:stretch>
                      <a:fillRect/>
                    </a:stretch>
                  </pic:blipFill>
                  <pic:spPr bwMode="auto">
                    <a:xfrm>
                      <a:off x="0" y="0"/>
                      <a:ext cx="1452245" cy="704215"/>
                    </a:xfrm>
                    <a:prstGeom prst="rect">
                      <a:avLst/>
                    </a:prstGeom>
                    <a:noFill/>
                    <a:ln w="9525">
                      <a:noFill/>
                      <a:miter lim="800000"/>
                      <a:headEnd/>
                      <a:tailEnd/>
                    </a:ln>
                  </pic:spPr>
                </pic:pic>
              </a:graphicData>
            </a:graphic>
          </wp:anchor>
        </w:drawing>
      </w:r>
      <w:r w:rsidR="00A14E71" w:rsidRPr="00A14E71">
        <w:rPr>
          <w:rFonts w:asciiTheme="minorHAnsi" w:hAnsiTheme="minorHAnsi"/>
          <w:sz w:val="21"/>
          <w:szCs w:val="21"/>
        </w:rPr>
        <w:t xml:space="preserve">RISC-based digital signage box </w:t>
      </w:r>
      <w:hyperlink r:id="rId32" w:history="1">
        <w:r w:rsidR="00FE7F45" w:rsidRPr="00FE7F45">
          <w:rPr>
            <w:rStyle w:val="Hyperlink"/>
            <w:rFonts w:asciiTheme="minorHAnsi" w:hAnsiTheme="minorHAnsi" w:cstheme="minorHAnsi"/>
            <w:sz w:val="21"/>
            <w:szCs w:val="21"/>
          </w:rPr>
          <w:t>UBC-DS31</w:t>
        </w:r>
      </w:hyperlink>
      <w:r w:rsidR="00A14E71" w:rsidRPr="00A14E71">
        <w:rPr>
          <w:rFonts w:asciiTheme="minorHAnsi" w:hAnsiTheme="minorHAnsi"/>
          <w:sz w:val="21"/>
          <w:szCs w:val="21"/>
        </w:rPr>
        <w:t xml:space="preserve"> is powered by Freescale ® Cortex™-A9 i.MX6 Dual 1GHz processor with Advantech signage software built-in. Based on the </w:t>
      </w:r>
      <w:r w:rsidR="00A14E71" w:rsidRPr="00A14E71">
        <w:rPr>
          <w:rFonts w:asciiTheme="minorHAnsi" w:hAnsiTheme="minorHAnsi" w:hint="eastAsia"/>
          <w:sz w:val="21"/>
          <w:szCs w:val="21"/>
        </w:rPr>
        <w:t xml:space="preserve">high performance </w:t>
      </w:r>
      <w:r w:rsidR="00A14E71" w:rsidRPr="00A14E71">
        <w:rPr>
          <w:rFonts w:asciiTheme="minorHAnsi" w:hAnsiTheme="minorHAnsi"/>
          <w:sz w:val="21"/>
          <w:szCs w:val="21"/>
        </w:rPr>
        <w:t xml:space="preserve">ARM® Cortex™-A9 processor, </w:t>
      </w:r>
      <w:hyperlink r:id="rId33" w:history="1">
        <w:r w:rsidR="00FE7F45" w:rsidRPr="00FE7F45">
          <w:rPr>
            <w:rStyle w:val="Hyperlink"/>
            <w:rFonts w:asciiTheme="minorHAnsi" w:hAnsiTheme="minorHAnsi" w:cstheme="minorHAnsi"/>
            <w:sz w:val="21"/>
            <w:szCs w:val="21"/>
          </w:rPr>
          <w:t>UBC-DS31</w:t>
        </w:r>
      </w:hyperlink>
      <w:r w:rsidR="00A14E71" w:rsidRPr="00A14E71">
        <w:rPr>
          <w:rFonts w:asciiTheme="minorHAnsi" w:hAnsiTheme="minorHAnsi"/>
          <w:sz w:val="21"/>
          <w:szCs w:val="21"/>
        </w:rPr>
        <w:t xml:space="preserve"> delivers superior multimedia performance</w:t>
      </w:r>
      <w:r w:rsidR="00A14E71" w:rsidRPr="00A14E71">
        <w:rPr>
          <w:rFonts w:asciiTheme="minorHAnsi" w:hAnsiTheme="minorHAnsi" w:hint="eastAsia"/>
          <w:sz w:val="21"/>
          <w:szCs w:val="21"/>
        </w:rPr>
        <w:t xml:space="preserve"> and</w:t>
      </w:r>
      <w:r w:rsidR="00A14E71" w:rsidRPr="00A14E71">
        <w:rPr>
          <w:rFonts w:asciiTheme="minorHAnsi" w:hAnsiTheme="minorHAnsi"/>
          <w:sz w:val="21"/>
          <w:szCs w:val="21"/>
        </w:rPr>
        <w:t xml:space="preserve"> low power consumption</w:t>
      </w:r>
      <w:r w:rsidR="00A14E71" w:rsidRPr="00A14E71">
        <w:rPr>
          <w:rFonts w:asciiTheme="minorHAnsi" w:hAnsiTheme="minorHAnsi" w:hint="eastAsia"/>
          <w:sz w:val="21"/>
          <w:szCs w:val="21"/>
        </w:rPr>
        <w:t>.</w:t>
      </w:r>
      <w:r w:rsidR="00A14E71" w:rsidRPr="00A14E71">
        <w:rPr>
          <w:rFonts w:asciiTheme="minorHAnsi" w:hAnsiTheme="minorHAnsi"/>
          <w:sz w:val="21"/>
          <w:szCs w:val="21"/>
        </w:rPr>
        <w:t xml:space="preserve"> </w:t>
      </w:r>
      <w:r w:rsidR="00461C1D" w:rsidRPr="003C6376">
        <w:rPr>
          <w:rFonts w:asciiTheme="minorHAnsi" w:hAnsiTheme="minorHAnsi" w:hint="eastAsia"/>
          <w:sz w:val="21"/>
          <w:szCs w:val="21"/>
        </w:rPr>
        <w:t>UBC-DS31</w:t>
      </w:r>
      <w:r w:rsidR="00A14E71" w:rsidRPr="003C6376">
        <w:rPr>
          <w:rFonts w:asciiTheme="minorHAnsi" w:hAnsiTheme="minorHAnsi"/>
          <w:sz w:val="21"/>
          <w:szCs w:val="21"/>
        </w:rPr>
        <w:t xml:space="preserve"> also features an easy assembly mechanical design and </w:t>
      </w:r>
      <w:r w:rsidR="003C6376" w:rsidRPr="003C6376">
        <w:rPr>
          <w:rFonts w:asciiTheme="minorHAnsi" w:hAnsiTheme="minorHAnsi" w:hint="eastAsia"/>
          <w:sz w:val="21"/>
          <w:szCs w:val="21"/>
        </w:rPr>
        <w:t>built-in</w:t>
      </w:r>
      <w:r w:rsidR="006E0D35">
        <w:rPr>
          <w:rFonts w:asciiTheme="minorHAnsi" w:hAnsiTheme="minorHAnsi"/>
          <w:sz w:val="21"/>
          <w:szCs w:val="21"/>
        </w:rPr>
        <w:t xml:space="preserve"> </w:t>
      </w:r>
      <w:r w:rsidR="00A14E71" w:rsidRPr="003C6376">
        <w:rPr>
          <w:rFonts w:asciiTheme="minorHAnsi" w:hAnsiTheme="minorHAnsi"/>
          <w:sz w:val="21"/>
          <w:szCs w:val="21"/>
        </w:rPr>
        <w:t>plug-and-play UI</w:t>
      </w:r>
      <w:r w:rsidR="00461C1D" w:rsidRPr="003C6376">
        <w:rPr>
          <w:rFonts w:asciiTheme="minorHAnsi" w:hAnsiTheme="minorHAnsi" w:hint="eastAsia"/>
          <w:sz w:val="21"/>
          <w:szCs w:val="21"/>
        </w:rPr>
        <w:t xml:space="preserve"> in Android or Linux-based content editor. </w:t>
      </w:r>
    </w:p>
    <w:p w:rsidR="00A14E71" w:rsidRPr="003C6376" w:rsidRDefault="00A14E71" w:rsidP="00A14E71">
      <w:pPr>
        <w:pStyle w:val="NormalWeb"/>
        <w:shd w:val="clear" w:color="auto" w:fill="FFFFFF"/>
        <w:spacing w:before="0" w:beforeAutospacing="0" w:after="0" w:afterAutospacing="0" w:line="270" w:lineRule="atLeast"/>
        <w:rPr>
          <w:rFonts w:asciiTheme="minorHAnsi" w:hAnsiTheme="minorHAnsi"/>
          <w:sz w:val="21"/>
          <w:szCs w:val="21"/>
        </w:rPr>
      </w:pPr>
    </w:p>
    <w:p w:rsidR="00A14E71" w:rsidRPr="007425AA" w:rsidRDefault="007425AA" w:rsidP="00A14E71">
      <w:pPr>
        <w:pStyle w:val="NormalWeb"/>
        <w:shd w:val="clear" w:color="auto" w:fill="FFFFFF"/>
        <w:spacing w:before="0" w:beforeAutospacing="0" w:after="0" w:afterAutospacing="0" w:line="270" w:lineRule="atLeast"/>
        <w:rPr>
          <w:rFonts w:asciiTheme="minorHAnsi" w:hAnsiTheme="minorHAnsi"/>
          <w:bCs/>
          <w:sz w:val="21"/>
          <w:szCs w:val="21"/>
        </w:rPr>
      </w:pPr>
      <w:r>
        <w:rPr>
          <w:rFonts w:asciiTheme="minorHAnsi" w:hAnsiTheme="minorHAnsi"/>
          <w:b/>
          <w:noProof/>
          <w:sz w:val="21"/>
          <w:szCs w:val="21"/>
          <w:lang w:eastAsia="en-US"/>
        </w:rPr>
        <w:drawing>
          <wp:anchor distT="0" distB="0" distL="114300" distR="114300" simplePos="0" relativeHeight="251666432" behindDoc="0" locked="0" layoutInCell="1" allowOverlap="1">
            <wp:simplePos x="0" y="0"/>
            <wp:positionH relativeFrom="margin">
              <wp:posOffset>4161155</wp:posOffset>
            </wp:positionH>
            <wp:positionV relativeFrom="margin">
              <wp:posOffset>2548890</wp:posOffset>
            </wp:positionV>
            <wp:extent cx="953135" cy="752475"/>
            <wp:effectExtent l="19050" t="0" r="0" b="0"/>
            <wp:wrapSquare wrapText="bothSides"/>
            <wp:docPr id="6" name="圖片 1" descr="\\aclftp\ePlatform$\Public\Product_Photo\RISC\UBC-200\B\UBC-200_3D-1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ftp\ePlatform$\Public\Product_Photo\RISC\UBC-200\B\UBC-200_3D-1_T.gif"/>
                    <pic:cNvPicPr>
                      <a:picLocks noChangeAspect="1" noChangeArrowheads="1"/>
                    </pic:cNvPicPr>
                  </pic:nvPicPr>
                  <pic:blipFill>
                    <a:blip r:embed="rId34" cstate="print"/>
                    <a:srcRect l="8845" t="14165" r="10108" b="11205"/>
                    <a:stretch>
                      <a:fillRect/>
                    </a:stretch>
                  </pic:blipFill>
                  <pic:spPr bwMode="auto">
                    <a:xfrm>
                      <a:off x="0" y="0"/>
                      <a:ext cx="953135" cy="752475"/>
                    </a:xfrm>
                    <a:prstGeom prst="rect">
                      <a:avLst/>
                    </a:prstGeom>
                    <a:noFill/>
                    <a:ln w="9525">
                      <a:noFill/>
                      <a:miter lim="800000"/>
                      <a:headEnd/>
                      <a:tailEnd/>
                    </a:ln>
                  </pic:spPr>
                </pic:pic>
              </a:graphicData>
            </a:graphic>
          </wp:anchor>
        </w:drawing>
      </w:r>
      <w:r w:rsidR="00192727">
        <w:rPr>
          <w:rFonts w:asciiTheme="minorHAnsi" w:hAnsiTheme="minorHAnsi"/>
          <w:b/>
          <w:sz w:val="21"/>
          <w:szCs w:val="21"/>
        </w:rPr>
        <w:t>UBC-2</w:t>
      </w:r>
      <w:r w:rsidR="00192727">
        <w:rPr>
          <w:rFonts w:asciiTheme="minorHAnsi" w:hAnsiTheme="minorHAnsi" w:hint="eastAsia"/>
          <w:b/>
          <w:sz w:val="21"/>
          <w:szCs w:val="21"/>
        </w:rPr>
        <w:t>0</w:t>
      </w:r>
      <w:r w:rsidR="00A14E71" w:rsidRPr="00A14E71">
        <w:rPr>
          <w:rFonts w:asciiTheme="minorHAnsi" w:hAnsiTheme="minorHAnsi"/>
          <w:b/>
          <w:sz w:val="21"/>
          <w:szCs w:val="21"/>
        </w:rPr>
        <w:t xml:space="preserve">0, </w:t>
      </w:r>
      <w:r w:rsidR="00BF771D">
        <w:rPr>
          <w:rFonts w:asciiTheme="minorHAnsi" w:hAnsiTheme="minorHAnsi" w:hint="eastAsia"/>
          <w:b/>
          <w:sz w:val="21"/>
          <w:szCs w:val="21"/>
        </w:rPr>
        <w:t xml:space="preserve">Network Gateway </w:t>
      </w:r>
      <w:r w:rsidR="00A14E71" w:rsidRPr="00A14E71">
        <w:rPr>
          <w:rFonts w:asciiTheme="minorHAnsi" w:hAnsiTheme="minorHAnsi"/>
          <w:b/>
          <w:sz w:val="21"/>
          <w:szCs w:val="21"/>
        </w:rPr>
        <w:t>Box Computer</w:t>
      </w:r>
      <w:r w:rsidR="00A14E71" w:rsidRPr="00A14E71">
        <w:rPr>
          <w:rFonts w:asciiTheme="minorHAnsi" w:hAnsiTheme="minorHAnsi"/>
          <w:bCs/>
          <w:sz w:val="21"/>
          <w:szCs w:val="21"/>
        </w:rPr>
        <w:br/>
        <w:t xml:space="preserve">Powered by Freescale® i.MX6 Cortex™-A9 Dual/Quad processor, </w:t>
      </w:r>
      <w:hyperlink r:id="rId35" w:history="1">
        <w:r w:rsidR="00FE7F45" w:rsidRPr="00FE7F45">
          <w:rPr>
            <w:rStyle w:val="Hyperlink"/>
            <w:rFonts w:asciiTheme="minorHAnsi" w:hAnsiTheme="minorHAnsi" w:cstheme="minorHAnsi"/>
            <w:sz w:val="21"/>
            <w:szCs w:val="21"/>
          </w:rPr>
          <w:t>UBC-200</w:t>
        </w:r>
      </w:hyperlink>
      <w:r w:rsidR="00A14E71" w:rsidRPr="00A14E71">
        <w:rPr>
          <w:rFonts w:asciiTheme="minorHAnsi" w:hAnsiTheme="minorHAnsi"/>
          <w:bCs/>
          <w:sz w:val="21"/>
          <w:szCs w:val="21"/>
        </w:rPr>
        <w:t xml:space="preserve"> is an</w:t>
      </w:r>
      <w:r w:rsidR="00A14E71" w:rsidRPr="00A14E71">
        <w:rPr>
          <w:rFonts w:asciiTheme="minorHAnsi" w:hAnsiTheme="minorHAnsi" w:hint="eastAsia"/>
          <w:bCs/>
          <w:sz w:val="21"/>
          <w:szCs w:val="21"/>
        </w:rPr>
        <w:t xml:space="preserve"> </w:t>
      </w:r>
      <w:r w:rsidR="00A14E71" w:rsidRPr="00A14E71">
        <w:rPr>
          <w:rFonts w:asciiTheme="minorHAnsi" w:hAnsiTheme="minorHAnsi"/>
          <w:bCs/>
          <w:sz w:val="21"/>
          <w:szCs w:val="21"/>
        </w:rPr>
        <w:t xml:space="preserve">IP-based RISC compact box computer designed for industrial applications and the IoT market. </w:t>
      </w:r>
      <w:r w:rsidR="006E0D35" w:rsidRPr="006E0D35">
        <w:rPr>
          <w:rFonts w:asciiTheme="minorHAnsi" w:hAnsiTheme="minorHAnsi"/>
          <w:bCs/>
          <w:sz w:val="21"/>
          <w:szCs w:val="21"/>
        </w:rPr>
        <w:t xml:space="preserve">UBC-200 </w:t>
      </w:r>
      <w:r w:rsidR="006E0D35">
        <w:rPr>
          <w:rFonts w:asciiTheme="minorHAnsi" w:hAnsiTheme="minorHAnsi"/>
          <w:bCs/>
          <w:sz w:val="21"/>
          <w:szCs w:val="21"/>
        </w:rPr>
        <w:t>has</w:t>
      </w:r>
      <w:r w:rsidR="00A14E71" w:rsidRPr="00A14E71">
        <w:rPr>
          <w:rFonts w:asciiTheme="minorHAnsi" w:hAnsiTheme="minorHAnsi"/>
          <w:bCs/>
          <w:sz w:val="21"/>
          <w:szCs w:val="21"/>
        </w:rPr>
        <w:t xml:space="preserve"> </w:t>
      </w:r>
      <w:r w:rsidR="00F92DDB">
        <w:rPr>
          <w:rFonts w:asciiTheme="minorHAnsi" w:hAnsiTheme="minorHAnsi"/>
          <w:bCs/>
          <w:sz w:val="21"/>
          <w:szCs w:val="21"/>
        </w:rPr>
        <w:t xml:space="preserve">a </w:t>
      </w:r>
      <w:r w:rsidR="00A14E71" w:rsidRPr="00A14E71">
        <w:rPr>
          <w:rFonts w:asciiTheme="minorHAnsi" w:hAnsiTheme="minorHAnsi"/>
          <w:bCs/>
          <w:sz w:val="21"/>
          <w:szCs w:val="21"/>
        </w:rPr>
        <w:t>compact size</w:t>
      </w:r>
      <w:r w:rsidR="00F92DDB">
        <w:rPr>
          <w:rFonts w:asciiTheme="minorHAnsi" w:hAnsiTheme="minorHAnsi"/>
          <w:bCs/>
          <w:sz w:val="21"/>
          <w:szCs w:val="21"/>
        </w:rPr>
        <w:t xml:space="preserve"> of only</w:t>
      </w:r>
      <w:r w:rsidR="00A14E71" w:rsidRPr="00A14E71">
        <w:rPr>
          <w:rFonts w:asciiTheme="minorHAnsi" w:hAnsiTheme="minorHAnsi"/>
          <w:bCs/>
          <w:sz w:val="21"/>
          <w:szCs w:val="21"/>
        </w:rPr>
        <w:t xml:space="preserve"> 111 x 77 x 30mm and </w:t>
      </w:r>
      <w:r w:rsidR="00F92DDB">
        <w:rPr>
          <w:rFonts w:asciiTheme="minorHAnsi" w:hAnsiTheme="minorHAnsi"/>
          <w:bCs/>
          <w:sz w:val="21"/>
          <w:szCs w:val="21"/>
        </w:rPr>
        <w:t xml:space="preserve">multiple </w:t>
      </w:r>
      <w:r w:rsidR="00A14E71" w:rsidRPr="00A14E71">
        <w:rPr>
          <w:rFonts w:asciiTheme="minorHAnsi" w:hAnsiTheme="minorHAnsi"/>
          <w:bCs/>
          <w:sz w:val="21"/>
          <w:szCs w:val="21"/>
        </w:rPr>
        <w:t>I/O including USB 2.0, Full HD 1080P HDMI, Gigabit Ethernet and a mini PCIe slot for WIFI/3G module support. Besides its rich I</w:t>
      </w:r>
      <w:r w:rsidR="00A14E71" w:rsidRPr="00A14E71">
        <w:rPr>
          <w:rFonts w:asciiTheme="minorHAnsi" w:hAnsiTheme="minorHAnsi" w:hint="eastAsia"/>
          <w:bCs/>
          <w:sz w:val="21"/>
          <w:szCs w:val="21"/>
        </w:rPr>
        <w:t>/</w:t>
      </w:r>
      <w:r w:rsidR="00A14E71" w:rsidRPr="00A14E71">
        <w:rPr>
          <w:rFonts w:asciiTheme="minorHAnsi" w:hAnsiTheme="minorHAnsi"/>
          <w:bCs/>
          <w:sz w:val="21"/>
          <w:szCs w:val="21"/>
        </w:rPr>
        <w:t xml:space="preserve">O design, it also supports -20~70 °C wide temperature range operation, fanless design for better reliability and wall-mount and DIN </w:t>
      </w:r>
      <w:r w:rsidR="00F92DDB">
        <w:rPr>
          <w:rFonts w:asciiTheme="minorHAnsi" w:hAnsiTheme="minorHAnsi"/>
          <w:bCs/>
          <w:sz w:val="21"/>
          <w:szCs w:val="21"/>
        </w:rPr>
        <w:t>r</w:t>
      </w:r>
      <w:r w:rsidR="00A14E71" w:rsidRPr="00A14E71">
        <w:rPr>
          <w:rFonts w:asciiTheme="minorHAnsi" w:hAnsiTheme="minorHAnsi"/>
          <w:bCs/>
          <w:sz w:val="21"/>
          <w:szCs w:val="21"/>
        </w:rPr>
        <w:t>ail options for easy mounting.</w:t>
      </w:r>
      <w:r w:rsidRPr="007425A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A14E71" w:rsidRPr="00A14E71" w:rsidRDefault="00A14E71" w:rsidP="00A14E71">
      <w:pPr>
        <w:pStyle w:val="NormalWeb"/>
        <w:shd w:val="clear" w:color="auto" w:fill="FFFFFF"/>
        <w:spacing w:before="0" w:beforeAutospacing="0" w:after="0" w:afterAutospacing="0" w:line="270" w:lineRule="atLeast"/>
        <w:rPr>
          <w:rFonts w:asciiTheme="minorHAnsi" w:hAnsiTheme="minorHAnsi"/>
          <w:bCs/>
          <w:sz w:val="21"/>
          <w:szCs w:val="21"/>
        </w:rPr>
      </w:pPr>
    </w:p>
    <w:p w:rsidR="00A14E71" w:rsidRPr="00A14E71" w:rsidRDefault="00A14E71" w:rsidP="00A14E71">
      <w:pPr>
        <w:pStyle w:val="NormalWeb"/>
        <w:shd w:val="clear" w:color="auto" w:fill="FFFFFF"/>
        <w:spacing w:before="0" w:beforeAutospacing="0" w:after="0" w:afterAutospacing="0" w:line="270" w:lineRule="atLeast"/>
        <w:ind w:rightChars="35" w:right="84"/>
        <w:rPr>
          <w:rFonts w:asciiTheme="minorHAnsi" w:hAnsiTheme="minorHAnsi"/>
          <w:bCs/>
          <w:sz w:val="21"/>
          <w:szCs w:val="21"/>
        </w:rPr>
      </w:pPr>
      <w:r w:rsidRPr="00A14E71">
        <w:rPr>
          <w:rFonts w:asciiTheme="minorHAnsi" w:hAnsiTheme="minorHAnsi"/>
          <w:bCs/>
          <w:sz w:val="21"/>
          <w:szCs w:val="21"/>
        </w:rPr>
        <w:t xml:space="preserve">These new RISC modules, boards and systems come with multi-OS, free BSP, Advantech SUSI API/Middleware and design-in service support. All products will be available by June, 2014. </w:t>
      </w:r>
    </w:p>
    <w:p w:rsidR="00A14E71" w:rsidRPr="00A14E71" w:rsidRDefault="00A14E71" w:rsidP="00A14E71">
      <w:pPr>
        <w:pStyle w:val="NormalWeb"/>
        <w:shd w:val="clear" w:color="auto" w:fill="FFFFFF"/>
        <w:spacing w:before="0" w:beforeAutospacing="0" w:after="0" w:afterAutospacing="0" w:line="270" w:lineRule="atLeast"/>
        <w:ind w:rightChars="35" w:right="84"/>
        <w:rPr>
          <w:rFonts w:asciiTheme="minorHAnsi" w:hAnsiTheme="minorHAnsi"/>
          <w:bCs/>
          <w:sz w:val="21"/>
          <w:szCs w:val="21"/>
        </w:rPr>
      </w:pPr>
      <w:r w:rsidRPr="00A14E71">
        <w:rPr>
          <w:rFonts w:asciiTheme="minorHAnsi" w:hAnsiTheme="minorHAnsi"/>
          <w:bCs/>
          <w:sz w:val="21"/>
          <w:szCs w:val="21"/>
        </w:rPr>
        <w:t>For more information, please</w:t>
      </w:r>
      <w:r w:rsidRPr="00A14E71">
        <w:rPr>
          <w:rFonts w:asciiTheme="minorHAnsi" w:hAnsiTheme="minorHAnsi" w:hint="eastAsia"/>
          <w:bCs/>
          <w:sz w:val="21"/>
          <w:szCs w:val="21"/>
        </w:rPr>
        <w:t xml:space="preserve"> v</w:t>
      </w:r>
      <w:r w:rsidRPr="00A14E71">
        <w:rPr>
          <w:rFonts w:asciiTheme="minorHAnsi" w:hAnsiTheme="minorHAnsi"/>
          <w:bCs/>
          <w:sz w:val="21"/>
          <w:szCs w:val="21"/>
        </w:rPr>
        <w:t>isit </w:t>
      </w:r>
      <w:hyperlink r:id="rId36" w:history="1">
        <w:r w:rsidRPr="00A14E71">
          <w:rPr>
            <w:rFonts w:asciiTheme="minorHAnsi" w:hAnsiTheme="minorHAnsi"/>
            <w:bCs/>
            <w:sz w:val="21"/>
            <w:szCs w:val="21"/>
          </w:rPr>
          <w:t>www.advantech.com</w:t>
        </w:r>
      </w:hyperlink>
      <w:r w:rsidRPr="00A14E71">
        <w:rPr>
          <w:rFonts w:asciiTheme="minorHAnsi" w:hAnsiTheme="minorHAnsi"/>
          <w:bCs/>
          <w:sz w:val="21"/>
          <w:szCs w:val="21"/>
        </w:rPr>
        <w:t> or contact your local sales representatives.</w:t>
      </w:r>
    </w:p>
    <w:p w:rsidR="00E723C7" w:rsidRDefault="002E0200">
      <w:pPr>
        <w:autoSpaceDE w:val="0"/>
        <w:autoSpaceDN w:val="0"/>
        <w:adjustRightInd w:val="0"/>
        <w:spacing w:line="240" w:lineRule="auto"/>
        <w:jc w:val="center"/>
        <w:rPr>
          <w:rFonts w:asciiTheme="minorHAnsi" w:hAnsiTheme="minorHAnsi" w:cstheme="minorHAnsi"/>
          <w:sz w:val="21"/>
          <w:szCs w:val="21"/>
        </w:rPr>
      </w:pPr>
      <w:r w:rsidRPr="00D30DDE">
        <w:rPr>
          <w:rFonts w:asciiTheme="minorHAnsi" w:hAnsiTheme="minorHAnsi" w:cstheme="minorHAnsi"/>
          <w:sz w:val="21"/>
          <w:szCs w:val="21"/>
        </w:rPr>
        <w:t>###</w:t>
      </w:r>
    </w:p>
    <w:p w:rsidR="00130DA3" w:rsidRDefault="00130DA3">
      <w:pPr>
        <w:autoSpaceDE w:val="0"/>
        <w:autoSpaceDN w:val="0"/>
        <w:adjustRightInd w:val="0"/>
        <w:spacing w:line="240" w:lineRule="auto"/>
        <w:jc w:val="center"/>
        <w:rPr>
          <w:rFonts w:asciiTheme="minorHAnsi" w:hAnsiTheme="minorHAnsi" w:cstheme="minorHAnsi"/>
        </w:rPr>
      </w:pPr>
    </w:p>
    <w:p w:rsidR="00E41448" w:rsidRPr="00D30DDE" w:rsidRDefault="00C06741" w:rsidP="0033052F">
      <w:pPr>
        <w:rPr>
          <w:rFonts w:asciiTheme="minorHAnsi" w:hAnsiTheme="minorHAnsi" w:cstheme="minorHAnsi"/>
          <w:b/>
          <w:sz w:val="18"/>
          <w:szCs w:val="18"/>
        </w:rPr>
      </w:pPr>
      <w:r w:rsidRPr="00D30DDE">
        <w:rPr>
          <w:rFonts w:asciiTheme="minorHAnsi" w:hAnsiTheme="minorHAnsi" w:cstheme="minorHAnsi"/>
          <w:b/>
          <w:sz w:val="18"/>
          <w:szCs w:val="18"/>
        </w:rPr>
        <w:t>About Advantech</w:t>
      </w:r>
    </w:p>
    <w:p w:rsidR="00B54AE7" w:rsidRPr="00D30DDE" w:rsidRDefault="00C06741" w:rsidP="00B95266">
      <w:pPr>
        <w:snapToGrid w:val="0"/>
        <w:rPr>
          <w:rFonts w:asciiTheme="minorHAnsi" w:hAnsiTheme="minorHAnsi" w:cstheme="minorHAnsi"/>
          <w:sz w:val="18"/>
          <w:szCs w:val="18"/>
        </w:rPr>
      </w:pPr>
      <w:r w:rsidRPr="00D30DDE">
        <w:rPr>
          <w:rFonts w:asciiTheme="minorHAnsi" w:hAnsiTheme="minorHAnsi" w:cstheme="minorHAnsi"/>
          <w:bCs/>
          <w:sz w:val="18"/>
          <w:szCs w:val="18"/>
        </w:rPr>
        <w:t xml:space="preserve">Founded in 1983, Advantech is a leader in providing trusted, innovative products, services, and solutions. Advantech offers comprehensive system integration, hardware, software, customer-centric design services, embedded systems, automation products, and global logistics support. We cooperate closely with our partners to help provide complete solutions for a wide array of applications across a diverse range of industries. Our mission is to enable an intelligent planet with Automation and Embedded Computing products and solutions that empower the development of smarter working and living. With Advantech, there is no limit to the applications and innovations our products make possible. (Corporate Website: </w:t>
      </w:r>
      <w:hyperlink r:id="rId37" w:tgtFrame="_blank" w:history="1">
        <w:r w:rsidRPr="00D30DDE">
          <w:rPr>
            <w:rStyle w:val="Hyperlink"/>
            <w:rFonts w:asciiTheme="minorHAnsi" w:hAnsiTheme="minorHAnsi" w:cstheme="minorHAnsi"/>
            <w:bCs/>
            <w:sz w:val="18"/>
            <w:szCs w:val="18"/>
          </w:rPr>
          <w:t>www.advantech.com</w:t>
        </w:r>
      </w:hyperlink>
      <w:r w:rsidRPr="00D30DDE">
        <w:rPr>
          <w:rFonts w:asciiTheme="minorHAnsi" w:hAnsiTheme="minorHAnsi" w:cstheme="minorHAnsi"/>
          <w:bCs/>
          <w:sz w:val="18"/>
          <w:szCs w:val="18"/>
        </w:rPr>
        <w:t>).</w:t>
      </w:r>
      <w:bookmarkStart w:id="0" w:name="_GoBack"/>
      <w:bookmarkEnd w:id="0"/>
    </w:p>
    <w:sectPr w:rsidR="00B54AE7" w:rsidRPr="00D30DDE" w:rsidSect="00FC30F2">
      <w:headerReference w:type="default" r:id="rId38"/>
      <w:pgSz w:w="11906" w:h="16838"/>
      <w:pgMar w:top="1701"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4C7" w:rsidRDefault="009024C7"/>
  </w:endnote>
  <w:endnote w:type="continuationSeparator" w:id="0">
    <w:p w:rsidR="009024C7" w:rsidRDefault="00902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CondBlk">
    <w:panose1 w:val="00000000000000000000"/>
    <w:charset w:val="00"/>
    <w:family w:val="swiss"/>
    <w:notTrueType/>
    <w:pitch w:val="variable"/>
    <w:sig w:usb0="00000003" w:usb1="00000000" w:usb2="00000000" w:usb3="00000000" w:csb0="00000001" w:csb1="00000000"/>
  </w:font>
  <w:font w:name="HelvCondLight">
    <w:panose1 w:val="00000000000000000000"/>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ell MT">
    <w:panose1 w:val="02020503060305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4C7" w:rsidRDefault="009024C7"/>
  </w:footnote>
  <w:footnote w:type="continuationSeparator" w:id="0">
    <w:p w:rsidR="009024C7" w:rsidRDefault="009024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FD1" w:rsidRDefault="002A0D92">
    <w:pPr>
      <w:pStyle w:val="Header"/>
    </w:pPr>
    <w:r>
      <w:rPr>
        <w:noProof/>
        <w:lang w:eastAsia="en-US"/>
      </w:rPr>
      <w:drawing>
        <wp:inline distT="0" distB="0" distL="0" distR="0">
          <wp:extent cx="1889185" cy="547023"/>
          <wp:effectExtent l="0" t="0" r="0" b="5715"/>
          <wp:docPr id="1" name="圖片 1" descr="2010-Logo-with-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10-Logo-with-Slogan"/>
                  <pic:cNvPicPr>
                    <a:picLocks noChangeAspect="1" noChangeArrowheads="1"/>
                  </pic:cNvPicPr>
                </pic:nvPicPr>
                <pic:blipFill>
                  <a:blip r:embed="rId1"/>
                  <a:srcRect/>
                  <a:stretch>
                    <a:fillRect/>
                  </a:stretch>
                </pic:blipFill>
                <pic:spPr bwMode="auto">
                  <a:xfrm>
                    <a:off x="0" y="0"/>
                    <a:ext cx="1903452" cy="551154"/>
                  </a:xfrm>
                  <a:prstGeom prst="rect">
                    <a:avLst/>
                  </a:prstGeom>
                  <a:noFill/>
                  <a:ln w="9525">
                    <a:noFill/>
                    <a:miter lim="800000"/>
                    <a:headEnd/>
                    <a:tailEnd/>
                  </a:ln>
                </pic:spPr>
              </pic:pic>
            </a:graphicData>
          </a:graphic>
        </wp:inline>
      </w:drawing>
    </w:r>
    <w:r w:rsidR="00406761">
      <w:rPr>
        <w:noProof/>
        <w:lang w:eastAsia="en-US"/>
      </w:rPr>
      <mc:AlternateContent>
        <mc:Choice Requires="wps">
          <w:drawing>
            <wp:anchor distT="0" distB="0" distL="114300" distR="114300" simplePos="0" relativeHeight="251657728" behindDoc="0" locked="0" layoutInCell="1" allowOverlap="1">
              <wp:simplePos x="0" y="0"/>
              <wp:positionH relativeFrom="column">
                <wp:posOffset>3880485</wp:posOffset>
              </wp:positionH>
              <wp:positionV relativeFrom="paragraph">
                <wp:posOffset>273050</wp:posOffset>
              </wp:positionV>
              <wp:extent cx="1786890" cy="280035"/>
              <wp:effectExtent l="0" t="0" r="0" b="571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FD1" w:rsidRPr="001C6F2A" w:rsidRDefault="00D47FD1" w:rsidP="00FC30F2">
                          <w:pPr>
                            <w:rPr>
                              <w:rFonts w:ascii="Bell MT" w:hAnsi="Bell MT"/>
                              <w:b/>
                              <w:color w:val="002060"/>
                              <w:sz w:val="23"/>
                              <w:szCs w:val="23"/>
                            </w:rPr>
                          </w:pPr>
                          <w:r w:rsidRPr="001C6F2A">
                            <w:rPr>
                              <w:rFonts w:ascii="Bell MT" w:hAnsi="Bell MT" w:hint="eastAsia"/>
                              <w:b/>
                              <w:color w:val="002060"/>
                              <w:sz w:val="23"/>
                              <w:szCs w:val="23"/>
                            </w:rPr>
                            <w:t>For Immediate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05.55pt;margin-top:21.5pt;width:140.7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XXtQIAALo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" filled="f" stroked="f">
              <v:textbox>
                <w:txbxContent>
                  <w:p w:rsidR="00D47FD1" w:rsidRPr="001C6F2A" w:rsidRDefault="00D47FD1" w:rsidP="00FC30F2">
                    <w:pPr>
                      <w:rPr>
                        <w:rFonts w:ascii="Bell MT" w:hAnsi="Bell MT"/>
                        <w:b/>
                        <w:color w:val="002060"/>
                        <w:sz w:val="23"/>
                        <w:szCs w:val="23"/>
                      </w:rPr>
                    </w:pPr>
                    <w:r w:rsidRPr="001C6F2A">
                      <w:rPr>
                        <w:rFonts w:ascii="Bell MT" w:hAnsi="Bell MT" w:hint="eastAsia"/>
                        <w:b/>
                        <w:color w:val="002060"/>
                        <w:sz w:val="23"/>
                        <w:szCs w:val="23"/>
                      </w:rPr>
                      <w:t>For Immediate Release</w:t>
                    </w:r>
                  </w:p>
                </w:txbxContent>
              </v:textbox>
            </v:shape>
          </w:pict>
        </mc:Fallback>
      </mc:AlternateContent>
    </w:r>
    <w:r w:rsidR="00406761">
      <w:rPr>
        <w:noProof/>
        <w:lang w:eastAsia="en-US"/>
      </w:rPr>
      <mc:AlternateContent>
        <mc:Choice Requires="wps">
          <w:drawing>
            <wp:anchor distT="0" distB="0" distL="114300" distR="114300" simplePos="0" relativeHeight="251656704" behindDoc="0" locked="0" layoutInCell="1" allowOverlap="1">
              <wp:simplePos x="0" y="0"/>
              <wp:positionH relativeFrom="column">
                <wp:posOffset>3880485</wp:posOffset>
              </wp:positionH>
              <wp:positionV relativeFrom="paragraph">
                <wp:posOffset>-9525</wp:posOffset>
              </wp:positionV>
              <wp:extent cx="1739265" cy="539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FD1" w:rsidRPr="001C6F2A" w:rsidRDefault="00D47FD1" w:rsidP="00FC30F2">
                          <w:pPr>
                            <w:rPr>
                              <w:rFonts w:ascii="Eras Demi ITC" w:hAnsi="Eras Demi ITC"/>
                              <w:b/>
                              <w:i/>
                              <w:color w:val="002060"/>
                              <w:sz w:val="36"/>
                              <w:szCs w:val="36"/>
                            </w:rPr>
                          </w:pPr>
                          <w:r w:rsidRPr="001C6F2A">
                            <w:rPr>
                              <w:rFonts w:ascii="Eras Demi ITC" w:hAnsi="Eras Demi ITC"/>
                              <w:b/>
                              <w:i/>
                              <w:color w:val="002060"/>
                              <w:sz w:val="36"/>
                              <w:szCs w:val="36"/>
                            </w:rPr>
                            <w:t>Press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5.55pt;margin-top:-.75pt;width:136.95pt;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rsuQIAAMA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" filled="f" stroked="f">
              <v:textbox>
                <w:txbxContent>
                  <w:p w:rsidR="00D47FD1" w:rsidRPr="001C6F2A" w:rsidRDefault="00D47FD1" w:rsidP="00FC30F2">
                    <w:pPr>
                      <w:rPr>
                        <w:rFonts w:ascii="Eras Demi ITC" w:hAnsi="Eras Demi ITC"/>
                        <w:b/>
                        <w:i/>
                        <w:color w:val="002060"/>
                        <w:sz w:val="36"/>
                        <w:szCs w:val="36"/>
                      </w:rPr>
                    </w:pPr>
                    <w:r w:rsidRPr="001C6F2A">
                      <w:rPr>
                        <w:rFonts w:ascii="Eras Demi ITC" w:hAnsi="Eras Demi ITC"/>
                        <w:b/>
                        <w:i/>
                        <w:color w:val="002060"/>
                        <w:sz w:val="36"/>
                        <w:szCs w:val="36"/>
                      </w:rPr>
                      <w:t>Press Release</w:t>
                    </w:r>
                  </w:p>
                </w:txbxContent>
              </v:textbox>
            </v:shape>
          </w:pict>
        </mc:Fallback>
      </mc:AlternateContent>
    </w:r>
    <w:r>
      <w:rPr>
        <w:noProof/>
        <w:lang w:eastAsia="en-US"/>
      </w:rPr>
      <w:drawing>
        <wp:anchor distT="0" distB="0" distL="114300" distR="114300" simplePos="0" relativeHeight="251658752" behindDoc="1" locked="0" layoutInCell="1" allowOverlap="1">
          <wp:simplePos x="0" y="0"/>
          <wp:positionH relativeFrom="column">
            <wp:posOffset>4790440</wp:posOffset>
          </wp:positionH>
          <wp:positionV relativeFrom="paragraph">
            <wp:posOffset>-568960</wp:posOffset>
          </wp:positionV>
          <wp:extent cx="1426845" cy="1933575"/>
          <wp:effectExtent l="19050" t="0" r="1905" b="0"/>
          <wp:wrapNone/>
          <wp:docPr id="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
                  <a:srcRect/>
                  <a:stretch>
                    <a:fillRect/>
                  </a:stretch>
                </pic:blipFill>
                <pic:spPr bwMode="auto">
                  <a:xfrm>
                    <a:off x="0" y="0"/>
                    <a:ext cx="1426845" cy="19335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ECB"/>
    <w:multiLevelType w:val="hybridMultilevel"/>
    <w:tmpl w:val="891C5666"/>
    <w:lvl w:ilvl="0" w:tplc="C6A4F4C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7A60EB5"/>
    <w:multiLevelType w:val="hybridMultilevel"/>
    <w:tmpl w:val="DBA83592"/>
    <w:lvl w:ilvl="0" w:tplc="711EFC46">
      <w:start w:val="1"/>
      <w:numFmt w:val="bullet"/>
      <w:lvlText w:val="•"/>
      <w:lvlJc w:val="left"/>
      <w:pPr>
        <w:tabs>
          <w:tab w:val="num" w:pos="720"/>
        </w:tabs>
        <w:ind w:left="720" w:hanging="360"/>
      </w:pPr>
      <w:rPr>
        <w:rFonts w:ascii="Arial" w:hAnsi="Arial" w:hint="default"/>
      </w:rPr>
    </w:lvl>
    <w:lvl w:ilvl="1" w:tplc="A2DE9270" w:tentative="1">
      <w:start w:val="1"/>
      <w:numFmt w:val="bullet"/>
      <w:lvlText w:val="•"/>
      <w:lvlJc w:val="left"/>
      <w:pPr>
        <w:tabs>
          <w:tab w:val="num" w:pos="1440"/>
        </w:tabs>
        <w:ind w:left="1440" w:hanging="360"/>
      </w:pPr>
      <w:rPr>
        <w:rFonts w:ascii="Arial" w:hAnsi="Arial" w:hint="default"/>
      </w:rPr>
    </w:lvl>
    <w:lvl w:ilvl="2" w:tplc="5148A88E" w:tentative="1">
      <w:start w:val="1"/>
      <w:numFmt w:val="bullet"/>
      <w:lvlText w:val="•"/>
      <w:lvlJc w:val="left"/>
      <w:pPr>
        <w:tabs>
          <w:tab w:val="num" w:pos="2160"/>
        </w:tabs>
        <w:ind w:left="2160" w:hanging="360"/>
      </w:pPr>
      <w:rPr>
        <w:rFonts w:ascii="Arial" w:hAnsi="Arial" w:hint="default"/>
      </w:rPr>
    </w:lvl>
    <w:lvl w:ilvl="3" w:tplc="03C283D0" w:tentative="1">
      <w:start w:val="1"/>
      <w:numFmt w:val="bullet"/>
      <w:lvlText w:val="•"/>
      <w:lvlJc w:val="left"/>
      <w:pPr>
        <w:tabs>
          <w:tab w:val="num" w:pos="2880"/>
        </w:tabs>
        <w:ind w:left="2880" w:hanging="360"/>
      </w:pPr>
      <w:rPr>
        <w:rFonts w:ascii="Arial" w:hAnsi="Arial" w:hint="default"/>
      </w:rPr>
    </w:lvl>
    <w:lvl w:ilvl="4" w:tplc="482AC8AA" w:tentative="1">
      <w:start w:val="1"/>
      <w:numFmt w:val="bullet"/>
      <w:lvlText w:val="•"/>
      <w:lvlJc w:val="left"/>
      <w:pPr>
        <w:tabs>
          <w:tab w:val="num" w:pos="3600"/>
        </w:tabs>
        <w:ind w:left="3600" w:hanging="360"/>
      </w:pPr>
      <w:rPr>
        <w:rFonts w:ascii="Arial" w:hAnsi="Arial" w:hint="default"/>
      </w:rPr>
    </w:lvl>
    <w:lvl w:ilvl="5" w:tplc="D60E9A04" w:tentative="1">
      <w:start w:val="1"/>
      <w:numFmt w:val="bullet"/>
      <w:lvlText w:val="•"/>
      <w:lvlJc w:val="left"/>
      <w:pPr>
        <w:tabs>
          <w:tab w:val="num" w:pos="4320"/>
        </w:tabs>
        <w:ind w:left="4320" w:hanging="360"/>
      </w:pPr>
      <w:rPr>
        <w:rFonts w:ascii="Arial" w:hAnsi="Arial" w:hint="default"/>
      </w:rPr>
    </w:lvl>
    <w:lvl w:ilvl="6" w:tplc="F6ACCDC2" w:tentative="1">
      <w:start w:val="1"/>
      <w:numFmt w:val="bullet"/>
      <w:lvlText w:val="•"/>
      <w:lvlJc w:val="left"/>
      <w:pPr>
        <w:tabs>
          <w:tab w:val="num" w:pos="5040"/>
        </w:tabs>
        <w:ind w:left="5040" w:hanging="360"/>
      </w:pPr>
      <w:rPr>
        <w:rFonts w:ascii="Arial" w:hAnsi="Arial" w:hint="default"/>
      </w:rPr>
    </w:lvl>
    <w:lvl w:ilvl="7" w:tplc="0CBE520E" w:tentative="1">
      <w:start w:val="1"/>
      <w:numFmt w:val="bullet"/>
      <w:lvlText w:val="•"/>
      <w:lvlJc w:val="left"/>
      <w:pPr>
        <w:tabs>
          <w:tab w:val="num" w:pos="5760"/>
        </w:tabs>
        <w:ind w:left="5760" w:hanging="360"/>
      </w:pPr>
      <w:rPr>
        <w:rFonts w:ascii="Arial" w:hAnsi="Arial" w:hint="default"/>
      </w:rPr>
    </w:lvl>
    <w:lvl w:ilvl="8" w:tplc="5022B9C4" w:tentative="1">
      <w:start w:val="1"/>
      <w:numFmt w:val="bullet"/>
      <w:lvlText w:val="•"/>
      <w:lvlJc w:val="left"/>
      <w:pPr>
        <w:tabs>
          <w:tab w:val="num" w:pos="6480"/>
        </w:tabs>
        <w:ind w:left="6480" w:hanging="360"/>
      </w:pPr>
      <w:rPr>
        <w:rFonts w:ascii="Arial" w:hAnsi="Arial" w:hint="default"/>
      </w:rPr>
    </w:lvl>
  </w:abstractNum>
  <w:abstractNum w:abstractNumId="2">
    <w:nsid w:val="098732A8"/>
    <w:multiLevelType w:val="hybridMultilevel"/>
    <w:tmpl w:val="4858E6B4"/>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22D0494"/>
    <w:multiLevelType w:val="hybridMultilevel"/>
    <w:tmpl w:val="808ABC80"/>
    <w:lvl w:ilvl="0" w:tplc="1F26743C">
      <w:start w:val="1"/>
      <w:numFmt w:val="bullet"/>
      <w:lvlText w:val="•"/>
      <w:lvlJc w:val="left"/>
      <w:pPr>
        <w:tabs>
          <w:tab w:val="num" w:pos="720"/>
        </w:tabs>
        <w:ind w:left="720" w:hanging="360"/>
      </w:pPr>
      <w:rPr>
        <w:rFonts w:ascii="Arial" w:hAnsi="Arial" w:hint="default"/>
      </w:rPr>
    </w:lvl>
    <w:lvl w:ilvl="1" w:tplc="C1BA78E0" w:tentative="1">
      <w:start w:val="1"/>
      <w:numFmt w:val="bullet"/>
      <w:lvlText w:val="•"/>
      <w:lvlJc w:val="left"/>
      <w:pPr>
        <w:tabs>
          <w:tab w:val="num" w:pos="1440"/>
        </w:tabs>
        <w:ind w:left="1440" w:hanging="360"/>
      </w:pPr>
      <w:rPr>
        <w:rFonts w:ascii="Arial" w:hAnsi="Arial" w:hint="default"/>
      </w:rPr>
    </w:lvl>
    <w:lvl w:ilvl="2" w:tplc="95404D08" w:tentative="1">
      <w:start w:val="1"/>
      <w:numFmt w:val="bullet"/>
      <w:lvlText w:val="•"/>
      <w:lvlJc w:val="left"/>
      <w:pPr>
        <w:tabs>
          <w:tab w:val="num" w:pos="2160"/>
        </w:tabs>
        <w:ind w:left="2160" w:hanging="360"/>
      </w:pPr>
      <w:rPr>
        <w:rFonts w:ascii="Arial" w:hAnsi="Arial" w:hint="default"/>
      </w:rPr>
    </w:lvl>
    <w:lvl w:ilvl="3" w:tplc="BE9C1506" w:tentative="1">
      <w:start w:val="1"/>
      <w:numFmt w:val="bullet"/>
      <w:lvlText w:val="•"/>
      <w:lvlJc w:val="left"/>
      <w:pPr>
        <w:tabs>
          <w:tab w:val="num" w:pos="2880"/>
        </w:tabs>
        <w:ind w:left="2880" w:hanging="360"/>
      </w:pPr>
      <w:rPr>
        <w:rFonts w:ascii="Arial" w:hAnsi="Arial" w:hint="default"/>
      </w:rPr>
    </w:lvl>
    <w:lvl w:ilvl="4" w:tplc="CB7E1BC8" w:tentative="1">
      <w:start w:val="1"/>
      <w:numFmt w:val="bullet"/>
      <w:lvlText w:val="•"/>
      <w:lvlJc w:val="left"/>
      <w:pPr>
        <w:tabs>
          <w:tab w:val="num" w:pos="3600"/>
        </w:tabs>
        <w:ind w:left="3600" w:hanging="360"/>
      </w:pPr>
      <w:rPr>
        <w:rFonts w:ascii="Arial" w:hAnsi="Arial" w:hint="default"/>
      </w:rPr>
    </w:lvl>
    <w:lvl w:ilvl="5" w:tplc="358CBB26" w:tentative="1">
      <w:start w:val="1"/>
      <w:numFmt w:val="bullet"/>
      <w:lvlText w:val="•"/>
      <w:lvlJc w:val="left"/>
      <w:pPr>
        <w:tabs>
          <w:tab w:val="num" w:pos="4320"/>
        </w:tabs>
        <w:ind w:left="4320" w:hanging="360"/>
      </w:pPr>
      <w:rPr>
        <w:rFonts w:ascii="Arial" w:hAnsi="Arial" w:hint="default"/>
      </w:rPr>
    </w:lvl>
    <w:lvl w:ilvl="6" w:tplc="543E67E8" w:tentative="1">
      <w:start w:val="1"/>
      <w:numFmt w:val="bullet"/>
      <w:lvlText w:val="•"/>
      <w:lvlJc w:val="left"/>
      <w:pPr>
        <w:tabs>
          <w:tab w:val="num" w:pos="5040"/>
        </w:tabs>
        <w:ind w:left="5040" w:hanging="360"/>
      </w:pPr>
      <w:rPr>
        <w:rFonts w:ascii="Arial" w:hAnsi="Arial" w:hint="default"/>
      </w:rPr>
    </w:lvl>
    <w:lvl w:ilvl="7" w:tplc="B1104F78" w:tentative="1">
      <w:start w:val="1"/>
      <w:numFmt w:val="bullet"/>
      <w:lvlText w:val="•"/>
      <w:lvlJc w:val="left"/>
      <w:pPr>
        <w:tabs>
          <w:tab w:val="num" w:pos="5760"/>
        </w:tabs>
        <w:ind w:left="5760" w:hanging="360"/>
      </w:pPr>
      <w:rPr>
        <w:rFonts w:ascii="Arial" w:hAnsi="Arial" w:hint="default"/>
      </w:rPr>
    </w:lvl>
    <w:lvl w:ilvl="8" w:tplc="38405C68" w:tentative="1">
      <w:start w:val="1"/>
      <w:numFmt w:val="bullet"/>
      <w:lvlText w:val="•"/>
      <w:lvlJc w:val="left"/>
      <w:pPr>
        <w:tabs>
          <w:tab w:val="num" w:pos="6480"/>
        </w:tabs>
        <w:ind w:left="6480" w:hanging="360"/>
      </w:pPr>
      <w:rPr>
        <w:rFonts w:ascii="Arial" w:hAnsi="Arial" w:hint="default"/>
      </w:rPr>
    </w:lvl>
  </w:abstractNum>
  <w:abstractNum w:abstractNumId="4">
    <w:nsid w:val="12F453DC"/>
    <w:multiLevelType w:val="hybridMultilevel"/>
    <w:tmpl w:val="BF325E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694040"/>
    <w:multiLevelType w:val="hybridMultilevel"/>
    <w:tmpl w:val="04684FA6"/>
    <w:lvl w:ilvl="0" w:tplc="0810989C">
      <w:start w:val="1"/>
      <w:numFmt w:val="bullet"/>
      <w:lvlText w:val=""/>
      <w:lvlJc w:val="left"/>
      <w:pPr>
        <w:tabs>
          <w:tab w:val="num" w:pos="720"/>
        </w:tabs>
        <w:ind w:left="720" w:hanging="360"/>
      </w:pPr>
      <w:rPr>
        <w:rFonts w:ascii="Wingdings" w:hAnsi="Wingdings" w:hint="default"/>
      </w:rPr>
    </w:lvl>
    <w:lvl w:ilvl="1" w:tplc="1BDAC0F6" w:tentative="1">
      <w:start w:val="1"/>
      <w:numFmt w:val="bullet"/>
      <w:lvlText w:val=""/>
      <w:lvlJc w:val="left"/>
      <w:pPr>
        <w:tabs>
          <w:tab w:val="num" w:pos="1440"/>
        </w:tabs>
        <w:ind w:left="1440" w:hanging="360"/>
      </w:pPr>
      <w:rPr>
        <w:rFonts w:ascii="Wingdings" w:hAnsi="Wingdings" w:hint="default"/>
      </w:rPr>
    </w:lvl>
    <w:lvl w:ilvl="2" w:tplc="555CFEA8" w:tentative="1">
      <w:start w:val="1"/>
      <w:numFmt w:val="bullet"/>
      <w:lvlText w:val=""/>
      <w:lvlJc w:val="left"/>
      <w:pPr>
        <w:tabs>
          <w:tab w:val="num" w:pos="2160"/>
        </w:tabs>
        <w:ind w:left="2160" w:hanging="360"/>
      </w:pPr>
      <w:rPr>
        <w:rFonts w:ascii="Wingdings" w:hAnsi="Wingdings" w:hint="default"/>
      </w:rPr>
    </w:lvl>
    <w:lvl w:ilvl="3" w:tplc="1570ED76" w:tentative="1">
      <w:start w:val="1"/>
      <w:numFmt w:val="bullet"/>
      <w:lvlText w:val=""/>
      <w:lvlJc w:val="left"/>
      <w:pPr>
        <w:tabs>
          <w:tab w:val="num" w:pos="2880"/>
        </w:tabs>
        <w:ind w:left="2880" w:hanging="360"/>
      </w:pPr>
      <w:rPr>
        <w:rFonts w:ascii="Wingdings" w:hAnsi="Wingdings" w:hint="default"/>
      </w:rPr>
    </w:lvl>
    <w:lvl w:ilvl="4" w:tplc="4C12ABCC" w:tentative="1">
      <w:start w:val="1"/>
      <w:numFmt w:val="bullet"/>
      <w:lvlText w:val=""/>
      <w:lvlJc w:val="left"/>
      <w:pPr>
        <w:tabs>
          <w:tab w:val="num" w:pos="3600"/>
        </w:tabs>
        <w:ind w:left="3600" w:hanging="360"/>
      </w:pPr>
      <w:rPr>
        <w:rFonts w:ascii="Wingdings" w:hAnsi="Wingdings" w:hint="default"/>
      </w:rPr>
    </w:lvl>
    <w:lvl w:ilvl="5" w:tplc="3A3EE3AA" w:tentative="1">
      <w:start w:val="1"/>
      <w:numFmt w:val="bullet"/>
      <w:lvlText w:val=""/>
      <w:lvlJc w:val="left"/>
      <w:pPr>
        <w:tabs>
          <w:tab w:val="num" w:pos="4320"/>
        </w:tabs>
        <w:ind w:left="4320" w:hanging="360"/>
      </w:pPr>
      <w:rPr>
        <w:rFonts w:ascii="Wingdings" w:hAnsi="Wingdings" w:hint="default"/>
      </w:rPr>
    </w:lvl>
    <w:lvl w:ilvl="6" w:tplc="9CBC582E" w:tentative="1">
      <w:start w:val="1"/>
      <w:numFmt w:val="bullet"/>
      <w:lvlText w:val=""/>
      <w:lvlJc w:val="left"/>
      <w:pPr>
        <w:tabs>
          <w:tab w:val="num" w:pos="5040"/>
        </w:tabs>
        <w:ind w:left="5040" w:hanging="360"/>
      </w:pPr>
      <w:rPr>
        <w:rFonts w:ascii="Wingdings" w:hAnsi="Wingdings" w:hint="default"/>
      </w:rPr>
    </w:lvl>
    <w:lvl w:ilvl="7" w:tplc="39FE42DA" w:tentative="1">
      <w:start w:val="1"/>
      <w:numFmt w:val="bullet"/>
      <w:lvlText w:val=""/>
      <w:lvlJc w:val="left"/>
      <w:pPr>
        <w:tabs>
          <w:tab w:val="num" w:pos="5760"/>
        </w:tabs>
        <w:ind w:left="5760" w:hanging="360"/>
      </w:pPr>
      <w:rPr>
        <w:rFonts w:ascii="Wingdings" w:hAnsi="Wingdings" w:hint="default"/>
      </w:rPr>
    </w:lvl>
    <w:lvl w:ilvl="8" w:tplc="EF809994" w:tentative="1">
      <w:start w:val="1"/>
      <w:numFmt w:val="bullet"/>
      <w:lvlText w:val=""/>
      <w:lvlJc w:val="left"/>
      <w:pPr>
        <w:tabs>
          <w:tab w:val="num" w:pos="6480"/>
        </w:tabs>
        <w:ind w:left="6480" w:hanging="360"/>
      </w:pPr>
      <w:rPr>
        <w:rFonts w:ascii="Wingdings" w:hAnsi="Wingdings" w:hint="default"/>
      </w:rPr>
    </w:lvl>
  </w:abstractNum>
  <w:abstractNum w:abstractNumId="6">
    <w:nsid w:val="190E6E86"/>
    <w:multiLevelType w:val="hybridMultilevel"/>
    <w:tmpl w:val="B080C4E2"/>
    <w:lvl w:ilvl="0" w:tplc="BE542EBE">
      <w:start w:val="1"/>
      <w:numFmt w:val="bullet"/>
      <w:lvlText w:val=""/>
      <w:lvlJc w:val="left"/>
      <w:pPr>
        <w:tabs>
          <w:tab w:val="num" w:pos="720"/>
        </w:tabs>
        <w:ind w:left="720" w:hanging="360"/>
      </w:pPr>
      <w:rPr>
        <w:rFonts w:ascii="Wingdings" w:hAnsi="Wingdings" w:hint="default"/>
      </w:rPr>
    </w:lvl>
    <w:lvl w:ilvl="1" w:tplc="8138C788">
      <w:start w:val="1"/>
      <w:numFmt w:val="bullet"/>
      <w:lvlText w:val=""/>
      <w:lvlJc w:val="left"/>
      <w:pPr>
        <w:tabs>
          <w:tab w:val="num" w:pos="1440"/>
        </w:tabs>
        <w:ind w:left="1440" w:hanging="360"/>
      </w:pPr>
      <w:rPr>
        <w:rFonts w:ascii="Wingdings" w:hAnsi="Wingdings" w:hint="default"/>
      </w:rPr>
    </w:lvl>
    <w:lvl w:ilvl="2" w:tplc="694C1724" w:tentative="1">
      <w:start w:val="1"/>
      <w:numFmt w:val="bullet"/>
      <w:lvlText w:val=""/>
      <w:lvlJc w:val="left"/>
      <w:pPr>
        <w:tabs>
          <w:tab w:val="num" w:pos="2160"/>
        </w:tabs>
        <w:ind w:left="2160" w:hanging="360"/>
      </w:pPr>
      <w:rPr>
        <w:rFonts w:ascii="Wingdings" w:hAnsi="Wingdings" w:hint="default"/>
      </w:rPr>
    </w:lvl>
    <w:lvl w:ilvl="3" w:tplc="14F8E7A4" w:tentative="1">
      <w:start w:val="1"/>
      <w:numFmt w:val="bullet"/>
      <w:lvlText w:val=""/>
      <w:lvlJc w:val="left"/>
      <w:pPr>
        <w:tabs>
          <w:tab w:val="num" w:pos="2880"/>
        </w:tabs>
        <w:ind w:left="2880" w:hanging="360"/>
      </w:pPr>
      <w:rPr>
        <w:rFonts w:ascii="Wingdings" w:hAnsi="Wingdings" w:hint="default"/>
      </w:rPr>
    </w:lvl>
    <w:lvl w:ilvl="4" w:tplc="0700E6F2" w:tentative="1">
      <w:start w:val="1"/>
      <w:numFmt w:val="bullet"/>
      <w:lvlText w:val=""/>
      <w:lvlJc w:val="left"/>
      <w:pPr>
        <w:tabs>
          <w:tab w:val="num" w:pos="3600"/>
        </w:tabs>
        <w:ind w:left="3600" w:hanging="360"/>
      </w:pPr>
      <w:rPr>
        <w:rFonts w:ascii="Wingdings" w:hAnsi="Wingdings" w:hint="default"/>
      </w:rPr>
    </w:lvl>
    <w:lvl w:ilvl="5" w:tplc="93EE80A4" w:tentative="1">
      <w:start w:val="1"/>
      <w:numFmt w:val="bullet"/>
      <w:lvlText w:val=""/>
      <w:lvlJc w:val="left"/>
      <w:pPr>
        <w:tabs>
          <w:tab w:val="num" w:pos="4320"/>
        </w:tabs>
        <w:ind w:left="4320" w:hanging="360"/>
      </w:pPr>
      <w:rPr>
        <w:rFonts w:ascii="Wingdings" w:hAnsi="Wingdings" w:hint="default"/>
      </w:rPr>
    </w:lvl>
    <w:lvl w:ilvl="6" w:tplc="9E64EBB0" w:tentative="1">
      <w:start w:val="1"/>
      <w:numFmt w:val="bullet"/>
      <w:lvlText w:val=""/>
      <w:lvlJc w:val="left"/>
      <w:pPr>
        <w:tabs>
          <w:tab w:val="num" w:pos="5040"/>
        </w:tabs>
        <w:ind w:left="5040" w:hanging="360"/>
      </w:pPr>
      <w:rPr>
        <w:rFonts w:ascii="Wingdings" w:hAnsi="Wingdings" w:hint="default"/>
      </w:rPr>
    </w:lvl>
    <w:lvl w:ilvl="7" w:tplc="869EC3D0" w:tentative="1">
      <w:start w:val="1"/>
      <w:numFmt w:val="bullet"/>
      <w:lvlText w:val=""/>
      <w:lvlJc w:val="left"/>
      <w:pPr>
        <w:tabs>
          <w:tab w:val="num" w:pos="5760"/>
        </w:tabs>
        <w:ind w:left="5760" w:hanging="360"/>
      </w:pPr>
      <w:rPr>
        <w:rFonts w:ascii="Wingdings" w:hAnsi="Wingdings" w:hint="default"/>
      </w:rPr>
    </w:lvl>
    <w:lvl w:ilvl="8" w:tplc="91980692" w:tentative="1">
      <w:start w:val="1"/>
      <w:numFmt w:val="bullet"/>
      <w:lvlText w:val=""/>
      <w:lvlJc w:val="left"/>
      <w:pPr>
        <w:tabs>
          <w:tab w:val="num" w:pos="6480"/>
        </w:tabs>
        <w:ind w:left="6480" w:hanging="360"/>
      </w:pPr>
      <w:rPr>
        <w:rFonts w:ascii="Wingdings" w:hAnsi="Wingdings" w:hint="default"/>
      </w:rPr>
    </w:lvl>
  </w:abstractNum>
  <w:abstractNum w:abstractNumId="7">
    <w:nsid w:val="20162E93"/>
    <w:multiLevelType w:val="hybridMultilevel"/>
    <w:tmpl w:val="D478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9722B"/>
    <w:multiLevelType w:val="hybridMultilevel"/>
    <w:tmpl w:val="48A67B10"/>
    <w:lvl w:ilvl="0" w:tplc="A468D0CE">
      <w:start w:val="1"/>
      <w:numFmt w:val="bullet"/>
      <w:lvlText w:val="•"/>
      <w:lvlJc w:val="left"/>
      <w:pPr>
        <w:tabs>
          <w:tab w:val="num" w:pos="360"/>
        </w:tabs>
        <w:ind w:left="360" w:hanging="360"/>
      </w:pPr>
      <w:rPr>
        <w:rFonts w:ascii="PMingLiU" w:hAnsi="PMingLiU" w:hint="default"/>
      </w:rPr>
    </w:lvl>
    <w:lvl w:ilvl="1" w:tplc="EB9A2E4A">
      <w:start w:val="1225"/>
      <w:numFmt w:val="bullet"/>
      <w:lvlText w:val="•"/>
      <w:lvlJc w:val="left"/>
      <w:pPr>
        <w:tabs>
          <w:tab w:val="num" w:pos="1080"/>
        </w:tabs>
        <w:ind w:left="1080" w:hanging="360"/>
      </w:pPr>
      <w:rPr>
        <w:rFonts w:ascii="PMingLiU" w:hAnsi="PMingLiU" w:hint="default"/>
      </w:rPr>
    </w:lvl>
    <w:lvl w:ilvl="2" w:tplc="452E40D4" w:tentative="1">
      <w:start w:val="1"/>
      <w:numFmt w:val="bullet"/>
      <w:lvlText w:val="•"/>
      <w:lvlJc w:val="left"/>
      <w:pPr>
        <w:tabs>
          <w:tab w:val="num" w:pos="1800"/>
        </w:tabs>
        <w:ind w:left="1800" w:hanging="360"/>
      </w:pPr>
      <w:rPr>
        <w:rFonts w:ascii="PMingLiU" w:hAnsi="PMingLiU" w:hint="default"/>
      </w:rPr>
    </w:lvl>
    <w:lvl w:ilvl="3" w:tplc="50BC8B42" w:tentative="1">
      <w:start w:val="1"/>
      <w:numFmt w:val="bullet"/>
      <w:lvlText w:val="•"/>
      <w:lvlJc w:val="left"/>
      <w:pPr>
        <w:tabs>
          <w:tab w:val="num" w:pos="2520"/>
        </w:tabs>
        <w:ind w:left="2520" w:hanging="360"/>
      </w:pPr>
      <w:rPr>
        <w:rFonts w:ascii="PMingLiU" w:hAnsi="PMingLiU" w:hint="default"/>
      </w:rPr>
    </w:lvl>
    <w:lvl w:ilvl="4" w:tplc="0A3295A2" w:tentative="1">
      <w:start w:val="1"/>
      <w:numFmt w:val="bullet"/>
      <w:lvlText w:val="•"/>
      <w:lvlJc w:val="left"/>
      <w:pPr>
        <w:tabs>
          <w:tab w:val="num" w:pos="3240"/>
        </w:tabs>
        <w:ind w:left="3240" w:hanging="360"/>
      </w:pPr>
      <w:rPr>
        <w:rFonts w:ascii="PMingLiU" w:hAnsi="PMingLiU" w:hint="default"/>
      </w:rPr>
    </w:lvl>
    <w:lvl w:ilvl="5" w:tplc="111EE99A" w:tentative="1">
      <w:start w:val="1"/>
      <w:numFmt w:val="bullet"/>
      <w:lvlText w:val="•"/>
      <w:lvlJc w:val="left"/>
      <w:pPr>
        <w:tabs>
          <w:tab w:val="num" w:pos="3960"/>
        </w:tabs>
        <w:ind w:left="3960" w:hanging="360"/>
      </w:pPr>
      <w:rPr>
        <w:rFonts w:ascii="PMingLiU" w:hAnsi="PMingLiU" w:hint="default"/>
      </w:rPr>
    </w:lvl>
    <w:lvl w:ilvl="6" w:tplc="5262CB4C" w:tentative="1">
      <w:start w:val="1"/>
      <w:numFmt w:val="bullet"/>
      <w:lvlText w:val="•"/>
      <w:lvlJc w:val="left"/>
      <w:pPr>
        <w:tabs>
          <w:tab w:val="num" w:pos="4680"/>
        </w:tabs>
        <w:ind w:left="4680" w:hanging="360"/>
      </w:pPr>
      <w:rPr>
        <w:rFonts w:ascii="PMingLiU" w:hAnsi="PMingLiU" w:hint="default"/>
      </w:rPr>
    </w:lvl>
    <w:lvl w:ilvl="7" w:tplc="C8DC191C" w:tentative="1">
      <w:start w:val="1"/>
      <w:numFmt w:val="bullet"/>
      <w:lvlText w:val="•"/>
      <w:lvlJc w:val="left"/>
      <w:pPr>
        <w:tabs>
          <w:tab w:val="num" w:pos="5400"/>
        </w:tabs>
        <w:ind w:left="5400" w:hanging="360"/>
      </w:pPr>
      <w:rPr>
        <w:rFonts w:ascii="PMingLiU" w:hAnsi="PMingLiU" w:hint="default"/>
      </w:rPr>
    </w:lvl>
    <w:lvl w:ilvl="8" w:tplc="CF0A5442" w:tentative="1">
      <w:start w:val="1"/>
      <w:numFmt w:val="bullet"/>
      <w:lvlText w:val="•"/>
      <w:lvlJc w:val="left"/>
      <w:pPr>
        <w:tabs>
          <w:tab w:val="num" w:pos="6120"/>
        </w:tabs>
        <w:ind w:left="6120" w:hanging="360"/>
      </w:pPr>
      <w:rPr>
        <w:rFonts w:ascii="PMingLiU" w:hAnsi="PMingLiU" w:hint="default"/>
      </w:rPr>
    </w:lvl>
  </w:abstractNum>
  <w:abstractNum w:abstractNumId="9">
    <w:nsid w:val="2091020B"/>
    <w:multiLevelType w:val="hybridMultilevel"/>
    <w:tmpl w:val="65FC09E8"/>
    <w:lvl w:ilvl="0" w:tplc="8F1002B6">
      <w:start w:val="1"/>
      <w:numFmt w:val="bullet"/>
      <w:lvlText w:val=""/>
      <w:lvlJc w:val="left"/>
      <w:pPr>
        <w:tabs>
          <w:tab w:val="num" w:pos="720"/>
        </w:tabs>
        <w:ind w:left="720" w:hanging="360"/>
      </w:pPr>
      <w:rPr>
        <w:rFonts w:ascii="Wingdings" w:hAnsi="Wingdings" w:hint="default"/>
      </w:rPr>
    </w:lvl>
    <w:lvl w:ilvl="1" w:tplc="7F9CF404">
      <w:start w:val="958"/>
      <w:numFmt w:val="bullet"/>
      <w:lvlText w:val="–"/>
      <w:lvlJc w:val="left"/>
      <w:pPr>
        <w:tabs>
          <w:tab w:val="num" w:pos="1440"/>
        </w:tabs>
        <w:ind w:left="1440" w:hanging="360"/>
      </w:pPr>
      <w:rPr>
        <w:rFonts w:ascii="Times New Roman" w:hAnsi="Times New Roman" w:hint="default"/>
      </w:rPr>
    </w:lvl>
    <w:lvl w:ilvl="2" w:tplc="E112FDC6" w:tentative="1">
      <w:start w:val="1"/>
      <w:numFmt w:val="bullet"/>
      <w:lvlText w:val=""/>
      <w:lvlJc w:val="left"/>
      <w:pPr>
        <w:tabs>
          <w:tab w:val="num" w:pos="2160"/>
        </w:tabs>
        <w:ind w:left="2160" w:hanging="360"/>
      </w:pPr>
      <w:rPr>
        <w:rFonts w:ascii="Wingdings" w:hAnsi="Wingdings" w:hint="default"/>
      </w:rPr>
    </w:lvl>
    <w:lvl w:ilvl="3" w:tplc="34C2555C" w:tentative="1">
      <w:start w:val="1"/>
      <w:numFmt w:val="bullet"/>
      <w:lvlText w:val=""/>
      <w:lvlJc w:val="left"/>
      <w:pPr>
        <w:tabs>
          <w:tab w:val="num" w:pos="2880"/>
        </w:tabs>
        <w:ind w:left="2880" w:hanging="360"/>
      </w:pPr>
      <w:rPr>
        <w:rFonts w:ascii="Wingdings" w:hAnsi="Wingdings" w:hint="default"/>
      </w:rPr>
    </w:lvl>
    <w:lvl w:ilvl="4" w:tplc="0ACEC784" w:tentative="1">
      <w:start w:val="1"/>
      <w:numFmt w:val="bullet"/>
      <w:lvlText w:val=""/>
      <w:lvlJc w:val="left"/>
      <w:pPr>
        <w:tabs>
          <w:tab w:val="num" w:pos="3600"/>
        </w:tabs>
        <w:ind w:left="3600" w:hanging="360"/>
      </w:pPr>
      <w:rPr>
        <w:rFonts w:ascii="Wingdings" w:hAnsi="Wingdings" w:hint="default"/>
      </w:rPr>
    </w:lvl>
    <w:lvl w:ilvl="5" w:tplc="97EE1D7C" w:tentative="1">
      <w:start w:val="1"/>
      <w:numFmt w:val="bullet"/>
      <w:lvlText w:val=""/>
      <w:lvlJc w:val="left"/>
      <w:pPr>
        <w:tabs>
          <w:tab w:val="num" w:pos="4320"/>
        </w:tabs>
        <w:ind w:left="4320" w:hanging="360"/>
      </w:pPr>
      <w:rPr>
        <w:rFonts w:ascii="Wingdings" w:hAnsi="Wingdings" w:hint="default"/>
      </w:rPr>
    </w:lvl>
    <w:lvl w:ilvl="6" w:tplc="71C88DE8" w:tentative="1">
      <w:start w:val="1"/>
      <w:numFmt w:val="bullet"/>
      <w:lvlText w:val=""/>
      <w:lvlJc w:val="left"/>
      <w:pPr>
        <w:tabs>
          <w:tab w:val="num" w:pos="5040"/>
        </w:tabs>
        <w:ind w:left="5040" w:hanging="360"/>
      </w:pPr>
      <w:rPr>
        <w:rFonts w:ascii="Wingdings" w:hAnsi="Wingdings" w:hint="default"/>
      </w:rPr>
    </w:lvl>
    <w:lvl w:ilvl="7" w:tplc="A1D267D2" w:tentative="1">
      <w:start w:val="1"/>
      <w:numFmt w:val="bullet"/>
      <w:lvlText w:val=""/>
      <w:lvlJc w:val="left"/>
      <w:pPr>
        <w:tabs>
          <w:tab w:val="num" w:pos="5760"/>
        </w:tabs>
        <w:ind w:left="5760" w:hanging="360"/>
      </w:pPr>
      <w:rPr>
        <w:rFonts w:ascii="Wingdings" w:hAnsi="Wingdings" w:hint="default"/>
      </w:rPr>
    </w:lvl>
    <w:lvl w:ilvl="8" w:tplc="4FC000A6" w:tentative="1">
      <w:start w:val="1"/>
      <w:numFmt w:val="bullet"/>
      <w:lvlText w:val=""/>
      <w:lvlJc w:val="left"/>
      <w:pPr>
        <w:tabs>
          <w:tab w:val="num" w:pos="6480"/>
        </w:tabs>
        <w:ind w:left="6480" w:hanging="360"/>
      </w:pPr>
      <w:rPr>
        <w:rFonts w:ascii="Wingdings" w:hAnsi="Wingdings" w:hint="default"/>
      </w:rPr>
    </w:lvl>
  </w:abstractNum>
  <w:abstractNum w:abstractNumId="10">
    <w:nsid w:val="251308C7"/>
    <w:multiLevelType w:val="hybridMultilevel"/>
    <w:tmpl w:val="D39ECADC"/>
    <w:lvl w:ilvl="0" w:tplc="3CA044B0">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6554C36"/>
    <w:multiLevelType w:val="hybridMultilevel"/>
    <w:tmpl w:val="D3F8710A"/>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135767B"/>
    <w:multiLevelType w:val="hybridMultilevel"/>
    <w:tmpl w:val="5B009C8E"/>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4A60244"/>
    <w:multiLevelType w:val="hybridMultilevel"/>
    <w:tmpl w:val="4ED0FB10"/>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E9F28DA"/>
    <w:multiLevelType w:val="hybridMultilevel"/>
    <w:tmpl w:val="F22656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AE168B7"/>
    <w:multiLevelType w:val="hybridMultilevel"/>
    <w:tmpl w:val="E74E1ADA"/>
    <w:lvl w:ilvl="0" w:tplc="747C40B6">
      <w:start w:val="1"/>
      <w:numFmt w:val="bullet"/>
      <w:lvlText w:val="•"/>
      <w:lvlJc w:val="left"/>
      <w:pPr>
        <w:tabs>
          <w:tab w:val="num" w:pos="720"/>
        </w:tabs>
        <w:ind w:left="720" w:hanging="360"/>
      </w:pPr>
      <w:rPr>
        <w:rFonts w:ascii="PMingLiU" w:hAnsi="PMingLiU" w:hint="default"/>
      </w:rPr>
    </w:lvl>
    <w:lvl w:ilvl="1" w:tplc="1C1CA2D2" w:tentative="1">
      <w:start w:val="1"/>
      <w:numFmt w:val="bullet"/>
      <w:lvlText w:val="•"/>
      <w:lvlJc w:val="left"/>
      <w:pPr>
        <w:tabs>
          <w:tab w:val="num" w:pos="1440"/>
        </w:tabs>
        <w:ind w:left="1440" w:hanging="360"/>
      </w:pPr>
      <w:rPr>
        <w:rFonts w:ascii="PMingLiU" w:hAnsi="PMingLiU" w:hint="default"/>
      </w:rPr>
    </w:lvl>
    <w:lvl w:ilvl="2" w:tplc="BBB6E098" w:tentative="1">
      <w:start w:val="1"/>
      <w:numFmt w:val="bullet"/>
      <w:lvlText w:val="•"/>
      <w:lvlJc w:val="left"/>
      <w:pPr>
        <w:tabs>
          <w:tab w:val="num" w:pos="2160"/>
        </w:tabs>
        <w:ind w:left="2160" w:hanging="360"/>
      </w:pPr>
      <w:rPr>
        <w:rFonts w:ascii="PMingLiU" w:hAnsi="PMingLiU" w:hint="default"/>
      </w:rPr>
    </w:lvl>
    <w:lvl w:ilvl="3" w:tplc="A31037D0" w:tentative="1">
      <w:start w:val="1"/>
      <w:numFmt w:val="bullet"/>
      <w:lvlText w:val="•"/>
      <w:lvlJc w:val="left"/>
      <w:pPr>
        <w:tabs>
          <w:tab w:val="num" w:pos="2880"/>
        </w:tabs>
        <w:ind w:left="2880" w:hanging="360"/>
      </w:pPr>
      <w:rPr>
        <w:rFonts w:ascii="PMingLiU" w:hAnsi="PMingLiU" w:hint="default"/>
      </w:rPr>
    </w:lvl>
    <w:lvl w:ilvl="4" w:tplc="B3963850" w:tentative="1">
      <w:start w:val="1"/>
      <w:numFmt w:val="bullet"/>
      <w:lvlText w:val="•"/>
      <w:lvlJc w:val="left"/>
      <w:pPr>
        <w:tabs>
          <w:tab w:val="num" w:pos="3600"/>
        </w:tabs>
        <w:ind w:left="3600" w:hanging="360"/>
      </w:pPr>
      <w:rPr>
        <w:rFonts w:ascii="PMingLiU" w:hAnsi="PMingLiU" w:hint="default"/>
      </w:rPr>
    </w:lvl>
    <w:lvl w:ilvl="5" w:tplc="E4CAA3B4" w:tentative="1">
      <w:start w:val="1"/>
      <w:numFmt w:val="bullet"/>
      <w:lvlText w:val="•"/>
      <w:lvlJc w:val="left"/>
      <w:pPr>
        <w:tabs>
          <w:tab w:val="num" w:pos="4320"/>
        </w:tabs>
        <w:ind w:left="4320" w:hanging="360"/>
      </w:pPr>
      <w:rPr>
        <w:rFonts w:ascii="PMingLiU" w:hAnsi="PMingLiU" w:hint="default"/>
      </w:rPr>
    </w:lvl>
    <w:lvl w:ilvl="6" w:tplc="9E1C11F8" w:tentative="1">
      <w:start w:val="1"/>
      <w:numFmt w:val="bullet"/>
      <w:lvlText w:val="•"/>
      <w:lvlJc w:val="left"/>
      <w:pPr>
        <w:tabs>
          <w:tab w:val="num" w:pos="5040"/>
        </w:tabs>
        <w:ind w:left="5040" w:hanging="360"/>
      </w:pPr>
      <w:rPr>
        <w:rFonts w:ascii="PMingLiU" w:hAnsi="PMingLiU" w:hint="default"/>
      </w:rPr>
    </w:lvl>
    <w:lvl w:ilvl="7" w:tplc="D8524852" w:tentative="1">
      <w:start w:val="1"/>
      <w:numFmt w:val="bullet"/>
      <w:lvlText w:val="•"/>
      <w:lvlJc w:val="left"/>
      <w:pPr>
        <w:tabs>
          <w:tab w:val="num" w:pos="5760"/>
        </w:tabs>
        <w:ind w:left="5760" w:hanging="360"/>
      </w:pPr>
      <w:rPr>
        <w:rFonts w:ascii="PMingLiU" w:hAnsi="PMingLiU" w:hint="default"/>
      </w:rPr>
    </w:lvl>
    <w:lvl w:ilvl="8" w:tplc="D86ADF3E" w:tentative="1">
      <w:start w:val="1"/>
      <w:numFmt w:val="bullet"/>
      <w:lvlText w:val="•"/>
      <w:lvlJc w:val="left"/>
      <w:pPr>
        <w:tabs>
          <w:tab w:val="num" w:pos="6480"/>
        </w:tabs>
        <w:ind w:left="6480" w:hanging="360"/>
      </w:pPr>
      <w:rPr>
        <w:rFonts w:ascii="PMingLiU" w:hAnsi="PMingLiU" w:hint="default"/>
      </w:rPr>
    </w:lvl>
  </w:abstractNum>
  <w:abstractNum w:abstractNumId="16">
    <w:nsid w:val="4DB30BA0"/>
    <w:multiLevelType w:val="hybridMultilevel"/>
    <w:tmpl w:val="45E6D496"/>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1F9098B"/>
    <w:multiLevelType w:val="hybridMultilevel"/>
    <w:tmpl w:val="6ED412D8"/>
    <w:lvl w:ilvl="0" w:tplc="8A289CA0">
      <w:start w:val="1"/>
      <w:numFmt w:val="bullet"/>
      <w:lvlText w:val=""/>
      <w:lvlJc w:val="left"/>
      <w:pPr>
        <w:ind w:left="480" w:hanging="480"/>
      </w:pPr>
      <w:rPr>
        <w:rFonts w:ascii="Wingdings" w:hAnsi="Wingdings" w:hint="default"/>
      </w:rPr>
    </w:lvl>
    <w:lvl w:ilvl="1" w:tplc="C6A4F4CA">
      <w:start w:val="1"/>
      <w:numFmt w:val="bullet"/>
      <w:lvlText w:val=""/>
      <w:lvlJc w:val="left"/>
      <w:pPr>
        <w:ind w:left="960" w:hanging="480"/>
      </w:pPr>
      <w:rPr>
        <w:rFonts w:ascii="Wingdings" w:hAnsi="Wingdings" w:hint="default"/>
        <w:color w:val="808080"/>
      </w:rPr>
    </w:lvl>
    <w:lvl w:ilvl="2" w:tplc="0409001B">
      <w:numFmt w:val="bullet"/>
      <w:lvlText w:val="•"/>
      <w:lvlJc w:val="left"/>
      <w:pPr>
        <w:ind w:left="1320" w:hanging="360"/>
      </w:pPr>
      <w:rPr>
        <w:rFonts w:ascii="Times New Roman" w:eastAsia="PMingLiU" w:hAnsi="Times New Roman" w:cs="Times New Roman" w:hint="default"/>
      </w:rPr>
    </w:lvl>
    <w:lvl w:ilvl="3" w:tplc="0409000F">
      <w:start w:val="3"/>
      <w:numFmt w:val="bullet"/>
      <w:lvlText w:val="-"/>
      <w:lvlJc w:val="left"/>
      <w:pPr>
        <w:ind w:left="1800" w:hanging="360"/>
      </w:pPr>
      <w:rPr>
        <w:rFonts w:ascii="Times New Roman" w:eastAsia="PMingLiU" w:hAnsi="Times New Roman" w:cs="Times New Roman" w:hint="default"/>
      </w:rPr>
    </w:lvl>
    <w:lvl w:ilvl="4" w:tplc="04090019">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8">
    <w:nsid w:val="545D2C1F"/>
    <w:multiLevelType w:val="hybridMultilevel"/>
    <w:tmpl w:val="DA3CB302"/>
    <w:lvl w:ilvl="0" w:tplc="C6A4F4CA">
      <w:start w:val="1"/>
      <w:numFmt w:val="bullet"/>
      <w:lvlText w:val=""/>
      <w:lvlJc w:val="left"/>
      <w:pPr>
        <w:tabs>
          <w:tab w:val="num" w:pos="720"/>
        </w:tabs>
        <w:ind w:left="720" w:hanging="360"/>
      </w:pPr>
      <w:rPr>
        <w:rFonts w:ascii="Wingdings" w:hAnsi="Wingdings" w:hint="default"/>
      </w:rPr>
    </w:lvl>
    <w:lvl w:ilvl="1" w:tplc="7326DE7E" w:tentative="1">
      <w:start w:val="1"/>
      <w:numFmt w:val="bullet"/>
      <w:lvlText w:val=""/>
      <w:lvlJc w:val="left"/>
      <w:pPr>
        <w:tabs>
          <w:tab w:val="num" w:pos="1440"/>
        </w:tabs>
        <w:ind w:left="1440" w:hanging="360"/>
      </w:pPr>
      <w:rPr>
        <w:rFonts w:ascii="Wingdings" w:hAnsi="Wingdings" w:hint="default"/>
      </w:rPr>
    </w:lvl>
    <w:lvl w:ilvl="2" w:tplc="394A5276" w:tentative="1">
      <w:start w:val="1"/>
      <w:numFmt w:val="bullet"/>
      <w:lvlText w:val=""/>
      <w:lvlJc w:val="left"/>
      <w:pPr>
        <w:tabs>
          <w:tab w:val="num" w:pos="2160"/>
        </w:tabs>
        <w:ind w:left="2160" w:hanging="360"/>
      </w:pPr>
      <w:rPr>
        <w:rFonts w:ascii="Wingdings" w:hAnsi="Wingdings" w:hint="default"/>
      </w:rPr>
    </w:lvl>
    <w:lvl w:ilvl="3" w:tplc="059EC2C2" w:tentative="1">
      <w:start w:val="1"/>
      <w:numFmt w:val="bullet"/>
      <w:lvlText w:val=""/>
      <w:lvlJc w:val="left"/>
      <w:pPr>
        <w:tabs>
          <w:tab w:val="num" w:pos="2880"/>
        </w:tabs>
        <w:ind w:left="2880" w:hanging="360"/>
      </w:pPr>
      <w:rPr>
        <w:rFonts w:ascii="Wingdings" w:hAnsi="Wingdings" w:hint="default"/>
      </w:rPr>
    </w:lvl>
    <w:lvl w:ilvl="4" w:tplc="07DAAE80" w:tentative="1">
      <w:start w:val="1"/>
      <w:numFmt w:val="bullet"/>
      <w:lvlText w:val=""/>
      <w:lvlJc w:val="left"/>
      <w:pPr>
        <w:tabs>
          <w:tab w:val="num" w:pos="3600"/>
        </w:tabs>
        <w:ind w:left="3600" w:hanging="360"/>
      </w:pPr>
      <w:rPr>
        <w:rFonts w:ascii="Wingdings" w:hAnsi="Wingdings" w:hint="default"/>
      </w:rPr>
    </w:lvl>
    <w:lvl w:ilvl="5" w:tplc="F5BA91B0" w:tentative="1">
      <w:start w:val="1"/>
      <w:numFmt w:val="bullet"/>
      <w:lvlText w:val=""/>
      <w:lvlJc w:val="left"/>
      <w:pPr>
        <w:tabs>
          <w:tab w:val="num" w:pos="4320"/>
        </w:tabs>
        <w:ind w:left="4320" w:hanging="360"/>
      </w:pPr>
      <w:rPr>
        <w:rFonts w:ascii="Wingdings" w:hAnsi="Wingdings" w:hint="default"/>
      </w:rPr>
    </w:lvl>
    <w:lvl w:ilvl="6" w:tplc="965CD13C" w:tentative="1">
      <w:start w:val="1"/>
      <w:numFmt w:val="bullet"/>
      <w:lvlText w:val=""/>
      <w:lvlJc w:val="left"/>
      <w:pPr>
        <w:tabs>
          <w:tab w:val="num" w:pos="5040"/>
        </w:tabs>
        <w:ind w:left="5040" w:hanging="360"/>
      </w:pPr>
      <w:rPr>
        <w:rFonts w:ascii="Wingdings" w:hAnsi="Wingdings" w:hint="default"/>
      </w:rPr>
    </w:lvl>
    <w:lvl w:ilvl="7" w:tplc="6CD20FFE" w:tentative="1">
      <w:start w:val="1"/>
      <w:numFmt w:val="bullet"/>
      <w:lvlText w:val=""/>
      <w:lvlJc w:val="left"/>
      <w:pPr>
        <w:tabs>
          <w:tab w:val="num" w:pos="5760"/>
        </w:tabs>
        <w:ind w:left="5760" w:hanging="360"/>
      </w:pPr>
      <w:rPr>
        <w:rFonts w:ascii="Wingdings" w:hAnsi="Wingdings" w:hint="default"/>
      </w:rPr>
    </w:lvl>
    <w:lvl w:ilvl="8" w:tplc="CFF6A774" w:tentative="1">
      <w:start w:val="1"/>
      <w:numFmt w:val="bullet"/>
      <w:lvlText w:val=""/>
      <w:lvlJc w:val="left"/>
      <w:pPr>
        <w:tabs>
          <w:tab w:val="num" w:pos="6480"/>
        </w:tabs>
        <w:ind w:left="6480" w:hanging="360"/>
      </w:pPr>
      <w:rPr>
        <w:rFonts w:ascii="Wingdings" w:hAnsi="Wingdings" w:hint="default"/>
      </w:rPr>
    </w:lvl>
  </w:abstractNum>
  <w:abstractNum w:abstractNumId="19">
    <w:nsid w:val="59683F85"/>
    <w:multiLevelType w:val="hybridMultilevel"/>
    <w:tmpl w:val="CA5488C4"/>
    <w:lvl w:ilvl="0" w:tplc="8A289CA0">
      <w:start w:val="1"/>
      <w:numFmt w:val="bullet"/>
      <w:lvlText w:val=""/>
      <w:lvlJc w:val="left"/>
      <w:pPr>
        <w:ind w:left="480" w:hanging="480"/>
      </w:pPr>
      <w:rPr>
        <w:rFonts w:ascii="Wingdings" w:hAnsi="Wingdings" w:hint="default"/>
      </w:rPr>
    </w:lvl>
    <w:lvl w:ilvl="1" w:tplc="04090019">
      <w:start w:val="1"/>
      <w:numFmt w:val="bullet"/>
      <w:lvlText w:val=""/>
      <w:lvlJc w:val="left"/>
      <w:pPr>
        <w:ind w:left="960" w:hanging="480"/>
      </w:pPr>
      <w:rPr>
        <w:rFonts w:ascii="Wingdings" w:hAnsi="Wingdings" w:hint="default"/>
        <w:color w:val="808080"/>
      </w:rPr>
    </w:lvl>
    <w:lvl w:ilvl="2" w:tplc="0409001B">
      <w:numFmt w:val="bullet"/>
      <w:lvlText w:val="•"/>
      <w:lvlJc w:val="left"/>
      <w:pPr>
        <w:ind w:left="1320" w:hanging="360"/>
      </w:pPr>
      <w:rPr>
        <w:rFonts w:ascii="Times New Roman" w:eastAsia="PMingLiU" w:hAnsi="Times New Roman" w:cs="Times New Roman" w:hint="default"/>
      </w:rPr>
    </w:lvl>
    <w:lvl w:ilvl="3" w:tplc="0409000F">
      <w:start w:val="3"/>
      <w:numFmt w:val="bullet"/>
      <w:lvlText w:val="-"/>
      <w:lvlJc w:val="left"/>
      <w:pPr>
        <w:ind w:left="1800" w:hanging="360"/>
      </w:pPr>
      <w:rPr>
        <w:rFonts w:ascii="Times New Roman" w:eastAsia="PMingLiU" w:hAnsi="Times New Roman" w:cs="Times New Roman" w:hint="default"/>
      </w:rPr>
    </w:lvl>
    <w:lvl w:ilvl="4" w:tplc="04090019">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0">
    <w:nsid w:val="624959F4"/>
    <w:multiLevelType w:val="hybridMultilevel"/>
    <w:tmpl w:val="3B84C0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4C35971"/>
    <w:multiLevelType w:val="hybridMultilevel"/>
    <w:tmpl w:val="23421B08"/>
    <w:lvl w:ilvl="0" w:tplc="3CA044B0">
      <w:start w:val="1"/>
      <w:numFmt w:val="bullet"/>
      <w:lvlText w:val=""/>
      <w:lvlJc w:val="left"/>
      <w:pPr>
        <w:ind w:left="-240" w:hanging="480"/>
      </w:pPr>
      <w:rPr>
        <w:rFonts w:ascii="Wingdings" w:hAnsi="Wingdings" w:hint="default"/>
      </w:rPr>
    </w:lvl>
    <w:lvl w:ilvl="1" w:tplc="04090019" w:tentative="1">
      <w:start w:val="1"/>
      <w:numFmt w:val="ideographTraditional"/>
      <w:lvlText w:val="%2、"/>
      <w:lvlJc w:val="left"/>
      <w:pPr>
        <w:ind w:left="240" w:hanging="480"/>
      </w:pPr>
    </w:lvl>
    <w:lvl w:ilvl="2" w:tplc="0409001B" w:tentative="1">
      <w:start w:val="1"/>
      <w:numFmt w:val="lowerRoman"/>
      <w:lvlText w:val="%3."/>
      <w:lvlJc w:val="right"/>
      <w:pPr>
        <w:ind w:left="720" w:hanging="480"/>
      </w:pPr>
    </w:lvl>
    <w:lvl w:ilvl="3" w:tplc="0409000F" w:tentative="1">
      <w:start w:val="1"/>
      <w:numFmt w:val="decimal"/>
      <w:lvlText w:val="%4."/>
      <w:lvlJc w:val="left"/>
      <w:pPr>
        <w:ind w:left="1200" w:hanging="480"/>
      </w:pPr>
    </w:lvl>
    <w:lvl w:ilvl="4" w:tplc="04090019" w:tentative="1">
      <w:start w:val="1"/>
      <w:numFmt w:val="ideographTraditional"/>
      <w:lvlText w:val="%5、"/>
      <w:lvlJc w:val="left"/>
      <w:pPr>
        <w:ind w:left="1680" w:hanging="480"/>
      </w:pPr>
    </w:lvl>
    <w:lvl w:ilvl="5" w:tplc="0409001B" w:tentative="1">
      <w:start w:val="1"/>
      <w:numFmt w:val="lowerRoman"/>
      <w:lvlText w:val="%6."/>
      <w:lvlJc w:val="right"/>
      <w:pPr>
        <w:ind w:left="2160" w:hanging="480"/>
      </w:pPr>
    </w:lvl>
    <w:lvl w:ilvl="6" w:tplc="0409000F" w:tentative="1">
      <w:start w:val="1"/>
      <w:numFmt w:val="decimal"/>
      <w:lvlText w:val="%7."/>
      <w:lvlJc w:val="left"/>
      <w:pPr>
        <w:ind w:left="2640" w:hanging="480"/>
      </w:pPr>
    </w:lvl>
    <w:lvl w:ilvl="7" w:tplc="04090019" w:tentative="1">
      <w:start w:val="1"/>
      <w:numFmt w:val="ideographTraditional"/>
      <w:lvlText w:val="%8、"/>
      <w:lvlJc w:val="left"/>
      <w:pPr>
        <w:ind w:left="3120" w:hanging="480"/>
      </w:pPr>
    </w:lvl>
    <w:lvl w:ilvl="8" w:tplc="0409001B" w:tentative="1">
      <w:start w:val="1"/>
      <w:numFmt w:val="lowerRoman"/>
      <w:lvlText w:val="%9."/>
      <w:lvlJc w:val="right"/>
      <w:pPr>
        <w:ind w:left="3600" w:hanging="480"/>
      </w:pPr>
    </w:lvl>
  </w:abstractNum>
  <w:abstractNum w:abstractNumId="22">
    <w:nsid w:val="671E2EEB"/>
    <w:multiLevelType w:val="hybridMultilevel"/>
    <w:tmpl w:val="3A2C0D4E"/>
    <w:lvl w:ilvl="0" w:tplc="3CA044B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AA059A6"/>
    <w:multiLevelType w:val="hybridMultilevel"/>
    <w:tmpl w:val="10A6EC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68A4E8C"/>
    <w:multiLevelType w:val="hybridMultilevel"/>
    <w:tmpl w:val="146E012E"/>
    <w:lvl w:ilvl="0" w:tplc="91FA97E6">
      <w:start w:val="1"/>
      <w:numFmt w:val="bullet"/>
      <w:lvlText w:val="•"/>
      <w:lvlJc w:val="left"/>
      <w:pPr>
        <w:tabs>
          <w:tab w:val="num" w:pos="720"/>
        </w:tabs>
        <w:ind w:left="720" w:hanging="360"/>
      </w:pPr>
      <w:rPr>
        <w:rFonts w:ascii="Arial" w:hAnsi="Arial" w:hint="default"/>
      </w:rPr>
    </w:lvl>
    <w:lvl w:ilvl="1" w:tplc="CAA6E9BA" w:tentative="1">
      <w:start w:val="1"/>
      <w:numFmt w:val="bullet"/>
      <w:lvlText w:val="•"/>
      <w:lvlJc w:val="left"/>
      <w:pPr>
        <w:tabs>
          <w:tab w:val="num" w:pos="1440"/>
        </w:tabs>
        <w:ind w:left="1440" w:hanging="360"/>
      </w:pPr>
      <w:rPr>
        <w:rFonts w:ascii="Arial" w:hAnsi="Arial" w:hint="default"/>
      </w:rPr>
    </w:lvl>
    <w:lvl w:ilvl="2" w:tplc="1734932A" w:tentative="1">
      <w:start w:val="1"/>
      <w:numFmt w:val="bullet"/>
      <w:lvlText w:val="•"/>
      <w:lvlJc w:val="left"/>
      <w:pPr>
        <w:tabs>
          <w:tab w:val="num" w:pos="2160"/>
        </w:tabs>
        <w:ind w:left="2160" w:hanging="360"/>
      </w:pPr>
      <w:rPr>
        <w:rFonts w:ascii="Arial" w:hAnsi="Arial" w:hint="default"/>
      </w:rPr>
    </w:lvl>
    <w:lvl w:ilvl="3" w:tplc="398AB0D6" w:tentative="1">
      <w:start w:val="1"/>
      <w:numFmt w:val="bullet"/>
      <w:lvlText w:val="•"/>
      <w:lvlJc w:val="left"/>
      <w:pPr>
        <w:tabs>
          <w:tab w:val="num" w:pos="2880"/>
        </w:tabs>
        <w:ind w:left="2880" w:hanging="360"/>
      </w:pPr>
      <w:rPr>
        <w:rFonts w:ascii="Arial" w:hAnsi="Arial" w:hint="default"/>
      </w:rPr>
    </w:lvl>
    <w:lvl w:ilvl="4" w:tplc="A2703762" w:tentative="1">
      <w:start w:val="1"/>
      <w:numFmt w:val="bullet"/>
      <w:lvlText w:val="•"/>
      <w:lvlJc w:val="left"/>
      <w:pPr>
        <w:tabs>
          <w:tab w:val="num" w:pos="3600"/>
        </w:tabs>
        <w:ind w:left="3600" w:hanging="360"/>
      </w:pPr>
      <w:rPr>
        <w:rFonts w:ascii="Arial" w:hAnsi="Arial" w:hint="default"/>
      </w:rPr>
    </w:lvl>
    <w:lvl w:ilvl="5" w:tplc="2432014A" w:tentative="1">
      <w:start w:val="1"/>
      <w:numFmt w:val="bullet"/>
      <w:lvlText w:val="•"/>
      <w:lvlJc w:val="left"/>
      <w:pPr>
        <w:tabs>
          <w:tab w:val="num" w:pos="4320"/>
        </w:tabs>
        <w:ind w:left="4320" w:hanging="360"/>
      </w:pPr>
      <w:rPr>
        <w:rFonts w:ascii="Arial" w:hAnsi="Arial" w:hint="default"/>
      </w:rPr>
    </w:lvl>
    <w:lvl w:ilvl="6" w:tplc="B03C7E9A" w:tentative="1">
      <w:start w:val="1"/>
      <w:numFmt w:val="bullet"/>
      <w:lvlText w:val="•"/>
      <w:lvlJc w:val="left"/>
      <w:pPr>
        <w:tabs>
          <w:tab w:val="num" w:pos="5040"/>
        </w:tabs>
        <w:ind w:left="5040" w:hanging="360"/>
      </w:pPr>
      <w:rPr>
        <w:rFonts w:ascii="Arial" w:hAnsi="Arial" w:hint="default"/>
      </w:rPr>
    </w:lvl>
    <w:lvl w:ilvl="7" w:tplc="685AE38C" w:tentative="1">
      <w:start w:val="1"/>
      <w:numFmt w:val="bullet"/>
      <w:lvlText w:val="•"/>
      <w:lvlJc w:val="left"/>
      <w:pPr>
        <w:tabs>
          <w:tab w:val="num" w:pos="5760"/>
        </w:tabs>
        <w:ind w:left="5760" w:hanging="360"/>
      </w:pPr>
      <w:rPr>
        <w:rFonts w:ascii="Arial" w:hAnsi="Arial" w:hint="default"/>
      </w:rPr>
    </w:lvl>
    <w:lvl w:ilvl="8" w:tplc="0E1821D0" w:tentative="1">
      <w:start w:val="1"/>
      <w:numFmt w:val="bullet"/>
      <w:lvlText w:val="•"/>
      <w:lvlJc w:val="left"/>
      <w:pPr>
        <w:tabs>
          <w:tab w:val="num" w:pos="6480"/>
        </w:tabs>
        <w:ind w:left="6480" w:hanging="360"/>
      </w:pPr>
      <w:rPr>
        <w:rFonts w:ascii="Arial" w:hAnsi="Arial" w:hint="default"/>
      </w:rPr>
    </w:lvl>
  </w:abstractNum>
  <w:abstractNum w:abstractNumId="25">
    <w:nsid w:val="76A611B5"/>
    <w:multiLevelType w:val="hybridMultilevel"/>
    <w:tmpl w:val="190427F6"/>
    <w:lvl w:ilvl="0" w:tplc="6FE8AC5C">
      <w:start w:val="1"/>
      <w:numFmt w:val="bullet"/>
      <w:lvlText w:val=""/>
      <w:lvlJc w:val="left"/>
      <w:pPr>
        <w:tabs>
          <w:tab w:val="num" w:pos="720"/>
        </w:tabs>
        <w:ind w:left="720" w:hanging="360"/>
      </w:pPr>
      <w:rPr>
        <w:rFonts w:ascii="Wingdings" w:hAnsi="Wingdings" w:hint="default"/>
      </w:rPr>
    </w:lvl>
    <w:lvl w:ilvl="1" w:tplc="D20CA21A">
      <w:start w:val="1"/>
      <w:numFmt w:val="bullet"/>
      <w:lvlText w:val=""/>
      <w:lvlJc w:val="left"/>
      <w:pPr>
        <w:tabs>
          <w:tab w:val="num" w:pos="1440"/>
        </w:tabs>
        <w:ind w:left="1440" w:hanging="360"/>
      </w:pPr>
      <w:rPr>
        <w:rFonts w:ascii="Wingdings" w:hAnsi="Wingdings" w:hint="default"/>
      </w:rPr>
    </w:lvl>
    <w:lvl w:ilvl="2" w:tplc="3202FAD8" w:tentative="1">
      <w:start w:val="1"/>
      <w:numFmt w:val="bullet"/>
      <w:lvlText w:val=""/>
      <w:lvlJc w:val="left"/>
      <w:pPr>
        <w:tabs>
          <w:tab w:val="num" w:pos="2160"/>
        </w:tabs>
        <w:ind w:left="2160" w:hanging="360"/>
      </w:pPr>
      <w:rPr>
        <w:rFonts w:ascii="Wingdings" w:hAnsi="Wingdings" w:hint="default"/>
      </w:rPr>
    </w:lvl>
    <w:lvl w:ilvl="3" w:tplc="E39C9E70" w:tentative="1">
      <w:start w:val="1"/>
      <w:numFmt w:val="bullet"/>
      <w:lvlText w:val=""/>
      <w:lvlJc w:val="left"/>
      <w:pPr>
        <w:tabs>
          <w:tab w:val="num" w:pos="2880"/>
        </w:tabs>
        <w:ind w:left="2880" w:hanging="360"/>
      </w:pPr>
      <w:rPr>
        <w:rFonts w:ascii="Wingdings" w:hAnsi="Wingdings" w:hint="default"/>
      </w:rPr>
    </w:lvl>
    <w:lvl w:ilvl="4" w:tplc="A2729658" w:tentative="1">
      <w:start w:val="1"/>
      <w:numFmt w:val="bullet"/>
      <w:lvlText w:val=""/>
      <w:lvlJc w:val="left"/>
      <w:pPr>
        <w:tabs>
          <w:tab w:val="num" w:pos="3600"/>
        </w:tabs>
        <w:ind w:left="3600" w:hanging="360"/>
      </w:pPr>
      <w:rPr>
        <w:rFonts w:ascii="Wingdings" w:hAnsi="Wingdings" w:hint="default"/>
      </w:rPr>
    </w:lvl>
    <w:lvl w:ilvl="5" w:tplc="58A64B16" w:tentative="1">
      <w:start w:val="1"/>
      <w:numFmt w:val="bullet"/>
      <w:lvlText w:val=""/>
      <w:lvlJc w:val="left"/>
      <w:pPr>
        <w:tabs>
          <w:tab w:val="num" w:pos="4320"/>
        </w:tabs>
        <w:ind w:left="4320" w:hanging="360"/>
      </w:pPr>
      <w:rPr>
        <w:rFonts w:ascii="Wingdings" w:hAnsi="Wingdings" w:hint="default"/>
      </w:rPr>
    </w:lvl>
    <w:lvl w:ilvl="6" w:tplc="F6768E46" w:tentative="1">
      <w:start w:val="1"/>
      <w:numFmt w:val="bullet"/>
      <w:lvlText w:val=""/>
      <w:lvlJc w:val="left"/>
      <w:pPr>
        <w:tabs>
          <w:tab w:val="num" w:pos="5040"/>
        </w:tabs>
        <w:ind w:left="5040" w:hanging="360"/>
      </w:pPr>
      <w:rPr>
        <w:rFonts w:ascii="Wingdings" w:hAnsi="Wingdings" w:hint="default"/>
      </w:rPr>
    </w:lvl>
    <w:lvl w:ilvl="7" w:tplc="A15A7460" w:tentative="1">
      <w:start w:val="1"/>
      <w:numFmt w:val="bullet"/>
      <w:lvlText w:val=""/>
      <w:lvlJc w:val="left"/>
      <w:pPr>
        <w:tabs>
          <w:tab w:val="num" w:pos="5760"/>
        </w:tabs>
        <w:ind w:left="5760" w:hanging="360"/>
      </w:pPr>
      <w:rPr>
        <w:rFonts w:ascii="Wingdings" w:hAnsi="Wingdings" w:hint="default"/>
      </w:rPr>
    </w:lvl>
    <w:lvl w:ilvl="8" w:tplc="15B88CD2" w:tentative="1">
      <w:start w:val="1"/>
      <w:numFmt w:val="bullet"/>
      <w:lvlText w:val=""/>
      <w:lvlJc w:val="left"/>
      <w:pPr>
        <w:tabs>
          <w:tab w:val="num" w:pos="6480"/>
        </w:tabs>
        <w:ind w:left="6480" w:hanging="360"/>
      </w:pPr>
      <w:rPr>
        <w:rFonts w:ascii="Wingdings" w:hAnsi="Wingdings" w:hint="default"/>
      </w:rPr>
    </w:lvl>
  </w:abstractNum>
  <w:abstractNum w:abstractNumId="26">
    <w:nsid w:val="76DC15AE"/>
    <w:multiLevelType w:val="hybridMultilevel"/>
    <w:tmpl w:val="69C66FEC"/>
    <w:lvl w:ilvl="0" w:tplc="A47E1A0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292258"/>
    <w:multiLevelType w:val="hybridMultilevel"/>
    <w:tmpl w:val="8730C63E"/>
    <w:lvl w:ilvl="0" w:tplc="D74C2D1A">
      <w:start w:val="1"/>
      <w:numFmt w:val="bullet"/>
      <w:lvlText w:val="•"/>
      <w:lvlJc w:val="left"/>
      <w:pPr>
        <w:tabs>
          <w:tab w:val="num" w:pos="720"/>
        </w:tabs>
        <w:ind w:left="720" w:hanging="360"/>
      </w:pPr>
      <w:rPr>
        <w:rFonts w:ascii="PMingLiU" w:hAnsi="PMingLiU" w:hint="default"/>
      </w:rPr>
    </w:lvl>
    <w:lvl w:ilvl="1" w:tplc="AF90AFAE" w:tentative="1">
      <w:start w:val="1"/>
      <w:numFmt w:val="bullet"/>
      <w:lvlText w:val="•"/>
      <w:lvlJc w:val="left"/>
      <w:pPr>
        <w:tabs>
          <w:tab w:val="num" w:pos="1440"/>
        </w:tabs>
        <w:ind w:left="1440" w:hanging="360"/>
      </w:pPr>
      <w:rPr>
        <w:rFonts w:ascii="PMingLiU" w:hAnsi="PMingLiU" w:hint="default"/>
      </w:rPr>
    </w:lvl>
    <w:lvl w:ilvl="2" w:tplc="3034C6E8" w:tentative="1">
      <w:start w:val="1"/>
      <w:numFmt w:val="bullet"/>
      <w:lvlText w:val="•"/>
      <w:lvlJc w:val="left"/>
      <w:pPr>
        <w:tabs>
          <w:tab w:val="num" w:pos="2160"/>
        </w:tabs>
        <w:ind w:left="2160" w:hanging="360"/>
      </w:pPr>
      <w:rPr>
        <w:rFonts w:ascii="PMingLiU" w:hAnsi="PMingLiU" w:hint="default"/>
      </w:rPr>
    </w:lvl>
    <w:lvl w:ilvl="3" w:tplc="43DCB79E" w:tentative="1">
      <w:start w:val="1"/>
      <w:numFmt w:val="bullet"/>
      <w:lvlText w:val="•"/>
      <w:lvlJc w:val="left"/>
      <w:pPr>
        <w:tabs>
          <w:tab w:val="num" w:pos="2880"/>
        </w:tabs>
        <w:ind w:left="2880" w:hanging="360"/>
      </w:pPr>
      <w:rPr>
        <w:rFonts w:ascii="PMingLiU" w:hAnsi="PMingLiU" w:hint="default"/>
      </w:rPr>
    </w:lvl>
    <w:lvl w:ilvl="4" w:tplc="9B86FEFE" w:tentative="1">
      <w:start w:val="1"/>
      <w:numFmt w:val="bullet"/>
      <w:lvlText w:val="•"/>
      <w:lvlJc w:val="left"/>
      <w:pPr>
        <w:tabs>
          <w:tab w:val="num" w:pos="3600"/>
        </w:tabs>
        <w:ind w:left="3600" w:hanging="360"/>
      </w:pPr>
      <w:rPr>
        <w:rFonts w:ascii="PMingLiU" w:hAnsi="PMingLiU" w:hint="default"/>
      </w:rPr>
    </w:lvl>
    <w:lvl w:ilvl="5" w:tplc="F2E850B4" w:tentative="1">
      <w:start w:val="1"/>
      <w:numFmt w:val="bullet"/>
      <w:lvlText w:val="•"/>
      <w:lvlJc w:val="left"/>
      <w:pPr>
        <w:tabs>
          <w:tab w:val="num" w:pos="4320"/>
        </w:tabs>
        <w:ind w:left="4320" w:hanging="360"/>
      </w:pPr>
      <w:rPr>
        <w:rFonts w:ascii="PMingLiU" w:hAnsi="PMingLiU" w:hint="default"/>
      </w:rPr>
    </w:lvl>
    <w:lvl w:ilvl="6" w:tplc="76401B10" w:tentative="1">
      <w:start w:val="1"/>
      <w:numFmt w:val="bullet"/>
      <w:lvlText w:val="•"/>
      <w:lvlJc w:val="left"/>
      <w:pPr>
        <w:tabs>
          <w:tab w:val="num" w:pos="5040"/>
        </w:tabs>
        <w:ind w:left="5040" w:hanging="360"/>
      </w:pPr>
      <w:rPr>
        <w:rFonts w:ascii="PMingLiU" w:hAnsi="PMingLiU" w:hint="default"/>
      </w:rPr>
    </w:lvl>
    <w:lvl w:ilvl="7" w:tplc="BF325750" w:tentative="1">
      <w:start w:val="1"/>
      <w:numFmt w:val="bullet"/>
      <w:lvlText w:val="•"/>
      <w:lvlJc w:val="left"/>
      <w:pPr>
        <w:tabs>
          <w:tab w:val="num" w:pos="5760"/>
        </w:tabs>
        <w:ind w:left="5760" w:hanging="360"/>
      </w:pPr>
      <w:rPr>
        <w:rFonts w:ascii="PMingLiU" w:hAnsi="PMingLiU" w:hint="default"/>
      </w:rPr>
    </w:lvl>
    <w:lvl w:ilvl="8" w:tplc="EBAA645C" w:tentative="1">
      <w:start w:val="1"/>
      <w:numFmt w:val="bullet"/>
      <w:lvlText w:val="•"/>
      <w:lvlJc w:val="left"/>
      <w:pPr>
        <w:tabs>
          <w:tab w:val="num" w:pos="6480"/>
        </w:tabs>
        <w:ind w:left="6480" w:hanging="360"/>
      </w:pPr>
      <w:rPr>
        <w:rFonts w:ascii="PMingLiU" w:hAnsi="PMingLiU" w:hint="default"/>
      </w:rPr>
    </w:lvl>
  </w:abstractNum>
  <w:num w:numId="1">
    <w:abstractNumId w:val="20"/>
  </w:num>
  <w:num w:numId="2">
    <w:abstractNumId w:val="18"/>
  </w:num>
  <w:num w:numId="3">
    <w:abstractNumId w:val="0"/>
  </w:num>
  <w:num w:numId="4">
    <w:abstractNumId w:val="5"/>
  </w:num>
  <w:num w:numId="5">
    <w:abstractNumId w:val="25"/>
  </w:num>
  <w:num w:numId="6">
    <w:abstractNumId w:val="6"/>
  </w:num>
  <w:num w:numId="7">
    <w:abstractNumId w:val="4"/>
  </w:num>
  <w:num w:numId="8">
    <w:abstractNumId w:val="21"/>
  </w:num>
  <w:num w:numId="9">
    <w:abstractNumId w:val="11"/>
  </w:num>
  <w:num w:numId="10">
    <w:abstractNumId w:val="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3"/>
  </w:num>
  <w:num w:numId="14">
    <w:abstractNumId w:val="2"/>
  </w:num>
  <w:num w:numId="15">
    <w:abstractNumId w:val="22"/>
  </w:num>
  <w:num w:numId="16">
    <w:abstractNumId w:val="16"/>
  </w:num>
  <w:num w:numId="17">
    <w:abstractNumId w:val="14"/>
  </w:num>
  <w:num w:numId="18">
    <w:abstractNumId w:val="10"/>
  </w:num>
  <w:num w:numId="19">
    <w:abstractNumId w:val="7"/>
  </w:num>
  <w:num w:numId="20">
    <w:abstractNumId w:val="12"/>
  </w:num>
  <w:num w:numId="21">
    <w:abstractNumId w:val="3"/>
  </w:num>
  <w:num w:numId="22">
    <w:abstractNumId w:val="1"/>
  </w:num>
  <w:num w:numId="23">
    <w:abstractNumId w:val="24"/>
  </w:num>
  <w:num w:numId="24">
    <w:abstractNumId w:val="19"/>
  </w:num>
  <w:num w:numId="25">
    <w:abstractNumId w:val="17"/>
  </w:num>
  <w:num w:numId="26">
    <w:abstractNumId w:val="15"/>
  </w:num>
  <w:num w:numId="27">
    <w:abstractNumId w:val="8"/>
  </w:num>
  <w:num w:numId="28">
    <w:abstractNumId w:val="27"/>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A22"/>
    <w:rsid w:val="000046FA"/>
    <w:rsid w:val="00012BD8"/>
    <w:rsid w:val="00014B82"/>
    <w:rsid w:val="000165FB"/>
    <w:rsid w:val="0002117E"/>
    <w:rsid w:val="000248E2"/>
    <w:rsid w:val="00030003"/>
    <w:rsid w:val="000347EF"/>
    <w:rsid w:val="00034BAB"/>
    <w:rsid w:val="0004156F"/>
    <w:rsid w:val="00043F19"/>
    <w:rsid w:val="0004609F"/>
    <w:rsid w:val="00046303"/>
    <w:rsid w:val="00047630"/>
    <w:rsid w:val="00047CF1"/>
    <w:rsid w:val="00054409"/>
    <w:rsid w:val="00054E55"/>
    <w:rsid w:val="00060673"/>
    <w:rsid w:val="0006144A"/>
    <w:rsid w:val="000616B4"/>
    <w:rsid w:val="00062483"/>
    <w:rsid w:val="00065BBD"/>
    <w:rsid w:val="00066660"/>
    <w:rsid w:val="00067A33"/>
    <w:rsid w:val="0007190D"/>
    <w:rsid w:val="00071D53"/>
    <w:rsid w:val="00072EF2"/>
    <w:rsid w:val="00074782"/>
    <w:rsid w:val="00076C69"/>
    <w:rsid w:val="00080CEC"/>
    <w:rsid w:val="00080D07"/>
    <w:rsid w:val="0008601C"/>
    <w:rsid w:val="000864A8"/>
    <w:rsid w:val="00086E83"/>
    <w:rsid w:val="00087060"/>
    <w:rsid w:val="000907E8"/>
    <w:rsid w:val="000A1A76"/>
    <w:rsid w:val="000A1E99"/>
    <w:rsid w:val="000A3390"/>
    <w:rsid w:val="000A37D8"/>
    <w:rsid w:val="000A7A58"/>
    <w:rsid w:val="000A7F3C"/>
    <w:rsid w:val="000B08E7"/>
    <w:rsid w:val="000B4E39"/>
    <w:rsid w:val="000B5E7D"/>
    <w:rsid w:val="000C6712"/>
    <w:rsid w:val="000C77BB"/>
    <w:rsid w:val="000D359C"/>
    <w:rsid w:val="000D41AA"/>
    <w:rsid w:val="000D4CDC"/>
    <w:rsid w:val="000D4ED5"/>
    <w:rsid w:val="000D6E07"/>
    <w:rsid w:val="000E07A5"/>
    <w:rsid w:val="000E18AC"/>
    <w:rsid w:val="000E4785"/>
    <w:rsid w:val="000E5577"/>
    <w:rsid w:val="000E5E00"/>
    <w:rsid w:val="000F1518"/>
    <w:rsid w:val="000F21C3"/>
    <w:rsid w:val="000F362A"/>
    <w:rsid w:val="000F384E"/>
    <w:rsid w:val="000F3D22"/>
    <w:rsid w:val="000F4A87"/>
    <w:rsid w:val="001001CB"/>
    <w:rsid w:val="001019FB"/>
    <w:rsid w:val="00105611"/>
    <w:rsid w:val="001079C8"/>
    <w:rsid w:val="00107BD7"/>
    <w:rsid w:val="001136F4"/>
    <w:rsid w:val="00115FF8"/>
    <w:rsid w:val="00116DE6"/>
    <w:rsid w:val="001178A5"/>
    <w:rsid w:val="00120814"/>
    <w:rsid w:val="00124D1C"/>
    <w:rsid w:val="00130DA3"/>
    <w:rsid w:val="00150420"/>
    <w:rsid w:val="00153D1E"/>
    <w:rsid w:val="001602FA"/>
    <w:rsid w:val="00166961"/>
    <w:rsid w:val="00167F4B"/>
    <w:rsid w:val="0017629E"/>
    <w:rsid w:val="00182D4C"/>
    <w:rsid w:val="0018652E"/>
    <w:rsid w:val="001916E2"/>
    <w:rsid w:val="00192727"/>
    <w:rsid w:val="00195501"/>
    <w:rsid w:val="001A0C2C"/>
    <w:rsid w:val="001A2E6D"/>
    <w:rsid w:val="001A2FBD"/>
    <w:rsid w:val="001A3E2F"/>
    <w:rsid w:val="001A54DB"/>
    <w:rsid w:val="001B019B"/>
    <w:rsid w:val="001B73F9"/>
    <w:rsid w:val="001C27C3"/>
    <w:rsid w:val="001C2980"/>
    <w:rsid w:val="001C33D0"/>
    <w:rsid w:val="001C33FB"/>
    <w:rsid w:val="001C645F"/>
    <w:rsid w:val="001C6A10"/>
    <w:rsid w:val="001C7FA8"/>
    <w:rsid w:val="001D5A22"/>
    <w:rsid w:val="001D6EA6"/>
    <w:rsid w:val="001E11E7"/>
    <w:rsid w:val="001E1A91"/>
    <w:rsid w:val="001E23E3"/>
    <w:rsid w:val="001E3384"/>
    <w:rsid w:val="001E3977"/>
    <w:rsid w:val="001F0A2F"/>
    <w:rsid w:val="001F2B38"/>
    <w:rsid w:val="001F3465"/>
    <w:rsid w:val="001F6C1C"/>
    <w:rsid w:val="001F7FB6"/>
    <w:rsid w:val="00202DAF"/>
    <w:rsid w:val="0020545A"/>
    <w:rsid w:val="00207050"/>
    <w:rsid w:val="002148D6"/>
    <w:rsid w:val="00215271"/>
    <w:rsid w:val="00215C78"/>
    <w:rsid w:val="00216C07"/>
    <w:rsid w:val="002204D9"/>
    <w:rsid w:val="00225CE5"/>
    <w:rsid w:val="002324C2"/>
    <w:rsid w:val="0023401B"/>
    <w:rsid w:val="00236517"/>
    <w:rsid w:val="00240F37"/>
    <w:rsid w:val="0024270F"/>
    <w:rsid w:val="002450FE"/>
    <w:rsid w:val="0025113F"/>
    <w:rsid w:val="00251702"/>
    <w:rsid w:val="00253D18"/>
    <w:rsid w:val="00253FE8"/>
    <w:rsid w:val="0025490E"/>
    <w:rsid w:val="002634C8"/>
    <w:rsid w:val="00263527"/>
    <w:rsid w:val="00266884"/>
    <w:rsid w:val="0026706F"/>
    <w:rsid w:val="00270191"/>
    <w:rsid w:val="00275441"/>
    <w:rsid w:val="00277EB0"/>
    <w:rsid w:val="00281CA3"/>
    <w:rsid w:val="00282815"/>
    <w:rsid w:val="002853B3"/>
    <w:rsid w:val="002858CD"/>
    <w:rsid w:val="00290599"/>
    <w:rsid w:val="00291994"/>
    <w:rsid w:val="00292817"/>
    <w:rsid w:val="00294A0B"/>
    <w:rsid w:val="002972BF"/>
    <w:rsid w:val="002A0D92"/>
    <w:rsid w:val="002A2691"/>
    <w:rsid w:val="002A2882"/>
    <w:rsid w:val="002A408C"/>
    <w:rsid w:val="002A54B6"/>
    <w:rsid w:val="002B627F"/>
    <w:rsid w:val="002C05BE"/>
    <w:rsid w:val="002C6F03"/>
    <w:rsid w:val="002E0200"/>
    <w:rsid w:val="002E56B3"/>
    <w:rsid w:val="002E7AA5"/>
    <w:rsid w:val="002F2AFF"/>
    <w:rsid w:val="002F4B82"/>
    <w:rsid w:val="002F73B7"/>
    <w:rsid w:val="0030040F"/>
    <w:rsid w:val="00301058"/>
    <w:rsid w:val="003155C2"/>
    <w:rsid w:val="00322F5F"/>
    <w:rsid w:val="003234CB"/>
    <w:rsid w:val="0032459A"/>
    <w:rsid w:val="0033052F"/>
    <w:rsid w:val="0033233B"/>
    <w:rsid w:val="00333C09"/>
    <w:rsid w:val="00335375"/>
    <w:rsid w:val="003403D5"/>
    <w:rsid w:val="00344043"/>
    <w:rsid w:val="00344A75"/>
    <w:rsid w:val="003614BB"/>
    <w:rsid w:val="00365425"/>
    <w:rsid w:val="0036554B"/>
    <w:rsid w:val="0036725F"/>
    <w:rsid w:val="00370458"/>
    <w:rsid w:val="00372B9F"/>
    <w:rsid w:val="0037435C"/>
    <w:rsid w:val="003751E8"/>
    <w:rsid w:val="00376FED"/>
    <w:rsid w:val="0038022E"/>
    <w:rsid w:val="00380D7C"/>
    <w:rsid w:val="00385C2F"/>
    <w:rsid w:val="00386CB6"/>
    <w:rsid w:val="003902AD"/>
    <w:rsid w:val="003935EA"/>
    <w:rsid w:val="00394F0E"/>
    <w:rsid w:val="003A0F6F"/>
    <w:rsid w:val="003A185B"/>
    <w:rsid w:val="003A2241"/>
    <w:rsid w:val="003A3403"/>
    <w:rsid w:val="003A5294"/>
    <w:rsid w:val="003A69F3"/>
    <w:rsid w:val="003A7A6E"/>
    <w:rsid w:val="003B71AD"/>
    <w:rsid w:val="003C09AA"/>
    <w:rsid w:val="003C14CC"/>
    <w:rsid w:val="003C52DD"/>
    <w:rsid w:val="003C6376"/>
    <w:rsid w:val="003C667E"/>
    <w:rsid w:val="003D1EB6"/>
    <w:rsid w:val="003D3DDA"/>
    <w:rsid w:val="003D3EC1"/>
    <w:rsid w:val="003E0BFE"/>
    <w:rsid w:val="003E5CCD"/>
    <w:rsid w:val="003E7C8C"/>
    <w:rsid w:val="003F13B1"/>
    <w:rsid w:val="003F3339"/>
    <w:rsid w:val="003F48A6"/>
    <w:rsid w:val="003F5028"/>
    <w:rsid w:val="003F72A7"/>
    <w:rsid w:val="00400BE2"/>
    <w:rsid w:val="00400DDF"/>
    <w:rsid w:val="00400E5F"/>
    <w:rsid w:val="00402FCD"/>
    <w:rsid w:val="00404285"/>
    <w:rsid w:val="00404F46"/>
    <w:rsid w:val="00406761"/>
    <w:rsid w:val="004102C5"/>
    <w:rsid w:val="0041473E"/>
    <w:rsid w:val="00416B88"/>
    <w:rsid w:val="0042211D"/>
    <w:rsid w:val="004253EA"/>
    <w:rsid w:val="00430058"/>
    <w:rsid w:val="00434852"/>
    <w:rsid w:val="004406BC"/>
    <w:rsid w:val="0044132B"/>
    <w:rsid w:val="0044235D"/>
    <w:rsid w:val="00445B88"/>
    <w:rsid w:val="00445EAF"/>
    <w:rsid w:val="0044688F"/>
    <w:rsid w:val="00453444"/>
    <w:rsid w:val="004556DD"/>
    <w:rsid w:val="004556E7"/>
    <w:rsid w:val="004608FE"/>
    <w:rsid w:val="00461C1D"/>
    <w:rsid w:val="004620E8"/>
    <w:rsid w:val="00462DCB"/>
    <w:rsid w:val="004638F5"/>
    <w:rsid w:val="004669FB"/>
    <w:rsid w:val="00471C22"/>
    <w:rsid w:val="00476557"/>
    <w:rsid w:val="00476F95"/>
    <w:rsid w:val="0047778E"/>
    <w:rsid w:val="00481668"/>
    <w:rsid w:val="00484884"/>
    <w:rsid w:val="00485BBA"/>
    <w:rsid w:val="004879C2"/>
    <w:rsid w:val="00487AB6"/>
    <w:rsid w:val="00490912"/>
    <w:rsid w:val="0049118F"/>
    <w:rsid w:val="00491255"/>
    <w:rsid w:val="0049546C"/>
    <w:rsid w:val="004973CE"/>
    <w:rsid w:val="004A5D76"/>
    <w:rsid w:val="004A6F20"/>
    <w:rsid w:val="004A782B"/>
    <w:rsid w:val="004B1812"/>
    <w:rsid w:val="004B2EBE"/>
    <w:rsid w:val="004B70BB"/>
    <w:rsid w:val="004C05F7"/>
    <w:rsid w:val="004C5399"/>
    <w:rsid w:val="004C5BBB"/>
    <w:rsid w:val="004C638F"/>
    <w:rsid w:val="004C64C4"/>
    <w:rsid w:val="004D38B8"/>
    <w:rsid w:val="004D758D"/>
    <w:rsid w:val="004D77DD"/>
    <w:rsid w:val="004D7E32"/>
    <w:rsid w:val="004E18AB"/>
    <w:rsid w:val="004E50E5"/>
    <w:rsid w:val="004F1AD2"/>
    <w:rsid w:val="004F22CC"/>
    <w:rsid w:val="004F2D7B"/>
    <w:rsid w:val="004F3E26"/>
    <w:rsid w:val="004F6DF3"/>
    <w:rsid w:val="004F7BBC"/>
    <w:rsid w:val="00504A30"/>
    <w:rsid w:val="00505C8D"/>
    <w:rsid w:val="00506C6C"/>
    <w:rsid w:val="00507ED9"/>
    <w:rsid w:val="0051172A"/>
    <w:rsid w:val="00513CFB"/>
    <w:rsid w:val="00513FA4"/>
    <w:rsid w:val="00514DF3"/>
    <w:rsid w:val="00517B22"/>
    <w:rsid w:val="00521110"/>
    <w:rsid w:val="0052409C"/>
    <w:rsid w:val="00525788"/>
    <w:rsid w:val="005274B9"/>
    <w:rsid w:val="0053062E"/>
    <w:rsid w:val="00531C23"/>
    <w:rsid w:val="005325CD"/>
    <w:rsid w:val="00532B4D"/>
    <w:rsid w:val="00534BB3"/>
    <w:rsid w:val="00535596"/>
    <w:rsid w:val="005377ED"/>
    <w:rsid w:val="005406BC"/>
    <w:rsid w:val="00541266"/>
    <w:rsid w:val="00547317"/>
    <w:rsid w:val="0055144E"/>
    <w:rsid w:val="00554FDE"/>
    <w:rsid w:val="00557AD5"/>
    <w:rsid w:val="0056249A"/>
    <w:rsid w:val="005641D4"/>
    <w:rsid w:val="0056448C"/>
    <w:rsid w:val="00564DAE"/>
    <w:rsid w:val="005668B7"/>
    <w:rsid w:val="00567CE2"/>
    <w:rsid w:val="00570872"/>
    <w:rsid w:val="00576485"/>
    <w:rsid w:val="00577750"/>
    <w:rsid w:val="0058177E"/>
    <w:rsid w:val="00581C0B"/>
    <w:rsid w:val="00582FAF"/>
    <w:rsid w:val="00584685"/>
    <w:rsid w:val="0058650F"/>
    <w:rsid w:val="00592B43"/>
    <w:rsid w:val="00593591"/>
    <w:rsid w:val="00593AB5"/>
    <w:rsid w:val="005963C4"/>
    <w:rsid w:val="00597B8F"/>
    <w:rsid w:val="005A3872"/>
    <w:rsid w:val="005A49AD"/>
    <w:rsid w:val="005A5225"/>
    <w:rsid w:val="005A754F"/>
    <w:rsid w:val="005B24CD"/>
    <w:rsid w:val="005B3072"/>
    <w:rsid w:val="005C318F"/>
    <w:rsid w:val="005C452C"/>
    <w:rsid w:val="005C4D5E"/>
    <w:rsid w:val="005C6907"/>
    <w:rsid w:val="005D20A5"/>
    <w:rsid w:val="005D4398"/>
    <w:rsid w:val="005E35C0"/>
    <w:rsid w:val="005E3D3A"/>
    <w:rsid w:val="005E56D8"/>
    <w:rsid w:val="005F237B"/>
    <w:rsid w:val="005F33A3"/>
    <w:rsid w:val="005F7A46"/>
    <w:rsid w:val="00603B51"/>
    <w:rsid w:val="00614080"/>
    <w:rsid w:val="0061582B"/>
    <w:rsid w:val="006232E3"/>
    <w:rsid w:val="00624654"/>
    <w:rsid w:val="0062544F"/>
    <w:rsid w:val="00632D54"/>
    <w:rsid w:val="00635936"/>
    <w:rsid w:val="00640DFF"/>
    <w:rsid w:val="0064265C"/>
    <w:rsid w:val="0064410B"/>
    <w:rsid w:val="00644F9F"/>
    <w:rsid w:val="00650610"/>
    <w:rsid w:val="0065089E"/>
    <w:rsid w:val="00653A62"/>
    <w:rsid w:val="00653D2D"/>
    <w:rsid w:val="00657442"/>
    <w:rsid w:val="006610D7"/>
    <w:rsid w:val="00661394"/>
    <w:rsid w:val="00662401"/>
    <w:rsid w:val="00666B5D"/>
    <w:rsid w:val="00681959"/>
    <w:rsid w:val="006829AF"/>
    <w:rsid w:val="00686162"/>
    <w:rsid w:val="00686D34"/>
    <w:rsid w:val="0069700C"/>
    <w:rsid w:val="006A500C"/>
    <w:rsid w:val="006A6685"/>
    <w:rsid w:val="006A790E"/>
    <w:rsid w:val="006B23BC"/>
    <w:rsid w:val="006C72D2"/>
    <w:rsid w:val="006E06C0"/>
    <w:rsid w:val="006E091A"/>
    <w:rsid w:val="006E0D35"/>
    <w:rsid w:val="006E0FDC"/>
    <w:rsid w:val="006E139F"/>
    <w:rsid w:val="006E2DC9"/>
    <w:rsid w:val="006E757A"/>
    <w:rsid w:val="006F573C"/>
    <w:rsid w:val="0070029F"/>
    <w:rsid w:val="00703126"/>
    <w:rsid w:val="00704307"/>
    <w:rsid w:val="0071119B"/>
    <w:rsid w:val="00712AFC"/>
    <w:rsid w:val="00713B6C"/>
    <w:rsid w:val="00713F41"/>
    <w:rsid w:val="007156DB"/>
    <w:rsid w:val="007230DA"/>
    <w:rsid w:val="00725155"/>
    <w:rsid w:val="007269A5"/>
    <w:rsid w:val="007307CB"/>
    <w:rsid w:val="00732F51"/>
    <w:rsid w:val="00734C44"/>
    <w:rsid w:val="007425AA"/>
    <w:rsid w:val="007438B7"/>
    <w:rsid w:val="0074429F"/>
    <w:rsid w:val="00747567"/>
    <w:rsid w:val="00751F06"/>
    <w:rsid w:val="007531C2"/>
    <w:rsid w:val="00753619"/>
    <w:rsid w:val="007536CC"/>
    <w:rsid w:val="007615F3"/>
    <w:rsid w:val="00763983"/>
    <w:rsid w:val="00766C25"/>
    <w:rsid w:val="007702DC"/>
    <w:rsid w:val="00771001"/>
    <w:rsid w:val="00773758"/>
    <w:rsid w:val="00773A66"/>
    <w:rsid w:val="00773F54"/>
    <w:rsid w:val="00781F5A"/>
    <w:rsid w:val="00783904"/>
    <w:rsid w:val="007921DD"/>
    <w:rsid w:val="00792DA6"/>
    <w:rsid w:val="00793303"/>
    <w:rsid w:val="007B116F"/>
    <w:rsid w:val="007B5766"/>
    <w:rsid w:val="007B7D86"/>
    <w:rsid w:val="007C7CC7"/>
    <w:rsid w:val="007C7FF7"/>
    <w:rsid w:val="007D2F8F"/>
    <w:rsid w:val="007D6499"/>
    <w:rsid w:val="007D7E3C"/>
    <w:rsid w:val="007E1AA5"/>
    <w:rsid w:val="007E2F13"/>
    <w:rsid w:val="007E34DF"/>
    <w:rsid w:val="007F148D"/>
    <w:rsid w:val="007F3350"/>
    <w:rsid w:val="007F457D"/>
    <w:rsid w:val="007F5021"/>
    <w:rsid w:val="007F60C2"/>
    <w:rsid w:val="0080226B"/>
    <w:rsid w:val="00806AA9"/>
    <w:rsid w:val="00814FBA"/>
    <w:rsid w:val="00815842"/>
    <w:rsid w:val="00822387"/>
    <w:rsid w:val="00830424"/>
    <w:rsid w:val="0083386C"/>
    <w:rsid w:val="00833A68"/>
    <w:rsid w:val="008353C2"/>
    <w:rsid w:val="00842E6D"/>
    <w:rsid w:val="00845890"/>
    <w:rsid w:val="00846A99"/>
    <w:rsid w:val="00850FCB"/>
    <w:rsid w:val="00851DD2"/>
    <w:rsid w:val="00854D87"/>
    <w:rsid w:val="008567E0"/>
    <w:rsid w:val="00857370"/>
    <w:rsid w:val="0086215F"/>
    <w:rsid w:val="0086538E"/>
    <w:rsid w:val="008664D5"/>
    <w:rsid w:val="00866EA9"/>
    <w:rsid w:val="00875992"/>
    <w:rsid w:val="00881F2C"/>
    <w:rsid w:val="00897660"/>
    <w:rsid w:val="008A30B8"/>
    <w:rsid w:val="008A567E"/>
    <w:rsid w:val="008B228A"/>
    <w:rsid w:val="008B2544"/>
    <w:rsid w:val="008B3CF8"/>
    <w:rsid w:val="008B5A4F"/>
    <w:rsid w:val="008C1378"/>
    <w:rsid w:val="008C3338"/>
    <w:rsid w:val="008C586D"/>
    <w:rsid w:val="008D0537"/>
    <w:rsid w:val="008D094C"/>
    <w:rsid w:val="008D1247"/>
    <w:rsid w:val="008D4D9D"/>
    <w:rsid w:val="008D523A"/>
    <w:rsid w:val="008D6BA3"/>
    <w:rsid w:val="008E43E3"/>
    <w:rsid w:val="008F0AA3"/>
    <w:rsid w:val="008F1559"/>
    <w:rsid w:val="008F2B1D"/>
    <w:rsid w:val="008F35C6"/>
    <w:rsid w:val="009020F5"/>
    <w:rsid w:val="009024C7"/>
    <w:rsid w:val="00903EC5"/>
    <w:rsid w:val="00907B50"/>
    <w:rsid w:val="0091181A"/>
    <w:rsid w:val="0091197B"/>
    <w:rsid w:val="00915CB1"/>
    <w:rsid w:val="00916596"/>
    <w:rsid w:val="00916C8C"/>
    <w:rsid w:val="00916F7C"/>
    <w:rsid w:val="00917787"/>
    <w:rsid w:val="0092031A"/>
    <w:rsid w:val="00925738"/>
    <w:rsid w:val="00926924"/>
    <w:rsid w:val="00926D93"/>
    <w:rsid w:val="00927DB6"/>
    <w:rsid w:val="00932102"/>
    <w:rsid w:val="009322DD"/>
    <w:rsid w:val="0093245C"/>
    <w:rsid w:val="00933225"/>
    <w:rsid w:val="0093388E"/>
    <w:rsid w:val="009356B5"/>
    <w:rsid w:val="00937166"/>
    <w:rsid w:val="009418BE"/>
    <w:rsid w:val="0094194F"/>
    <w:rsid w:val="00943A94"/>
    <w:rsid w:val="00945452"/>
    <w:rsid w:val="00945D0C"/>
    <w:rsid w:val="00946DBE"/>
    <w:rsid w:val="00947394"/>
    <w:rsid w:val="00950A8D"/>
    <w:rsid w:val="00953F36"/>
    <w:rsid w:val="009667CC"/>
    <w:rsid w:val="00972BC1"/>
    <w:rsid w:val="009771FF"/>
    <w:rsid w:val="0098427B"/>
    <w:rsid w:val="00987382"/>
    <w:rsid w:val="00987540"/>
    <w:rsid w:val="009877BE"/>
    <w:rsid w:val="00993F9A"/>
    <w:rsid w:val="009951DB"/>
    <w:rsid w:val="0099770E"/>
    <w:rsid w:val="009A240B"/>
    <w:rsid w:val="009A31BC"/>
    <w:rsid w:val="009A50BF"/>
    <w:rsid w:val="009B1820"/>
    <w:rsid w:val="009B4C8A"/>
    <w:rsid w:val="009B5746"/>
    <w:rsid w:val="009B672D"/>
    <w:rsid w:val="009C0051"/>
    <w:rsid w:val="009C2C87"/>
    <w:rsid w:val="009C2E3B"/>
    <w:rsid w:val="009C3A81"/>
    <w:rsid w:val="009C48BE"/>
    <w:rsid w:val="009C7D64"/>
    <w:rsid w:val="009D1E0B"/>
    <w:rsid w:val="009D440D"/>
    <w:rsid w:val="009D5A1C"/>
    <w:rsid w:val="009D6845"/>
    <w:rsid w:val="009D7A96"/>
    <w:rsid w:val="009E0CF1"/>
    <w:rsid w:val="009E33D9"/>
    <w:rsid w:val="009E34F5"/>
    <w:rsid w:val="00A005A0"/>
    <w:rsid w:val="00A01EAE"/>
    <w:rsid w:val="00A01EFB"/>
    <w:rsid w:val="00A02B8B"/>
    <w:rsid w:val="00A05BFF"/>
    <w:rsid w:val="00A06B29"/>
    <w:rsid w:val="00A06C57"/>
    <w:rsid w:val="00A0787D"/>
    <w:rsid w:val="00A07C2A"/>
    <w:rsid w:val="00A118AE"/>
    <w:rsid w:val="00A12084"/>
    <w:rsid w:val="00A124BF"/>
    <w:rsid w:val="00A14E71"/>
    <w:rsid w:val="00A16567"/>
    <w:rsid w:val="00A20A08"/>
    <w:rsid w:val="00A20D50"/>
    <w:rsid w:val="00A21FDA"/>
    <w:rsid w:val="00A24040"/>
    <w:rsid w:val="00A32F06"/>
    <w:rsid w:val="00A3651C"/>
    <w:rsid w:val="00A36802"/>
    <w:rsid w:val="00A42BC5"/>
    <w:rsid w:val="00A46C30"/>
    <w:rsid w:val="00A535DF"/>
    <w:rsid w:val="00A574ED"/>
    <w:rsid w:val="00A6080E"/>
    <w:rsid w:val="00A614BF"/>
    <w:rsid w:val="00A625A2"/>
    <w:rsid w:val="00A633D3"/>
    <w:rsid w:val="00A64DFA"/>
    <w:rsid w:val="00A659A6"/>
    <w:rsid w:val="00A65C20"/>
    <w:rsid w:val="00A701F1"/>
    <w:rsid w:val="00A71162"/>
    <w:rsid w:val="00A7212D"/>
    <w:rsid w:val="00A73470"/>
    <w:rsid w:val="00A73AF4"/>
    <w:rsid w:val="00A7594F"/>
    <w:rsid w:val="00A7611C"/>
    <w:rsid w:val="00A7623C"/>
    <w:rsid w:val="00A7706F"/>
    <w:rsid w:val="00A82785"/>
    <w:rsid w:val="00A84F06"/>
    <w:rsid w:val="00A94D02"/>
    <w:rsid w:val="00A95565"/>
    <w:rsid w:val="00A9613C"/>
    <w:rsid w:val="00A96E8F"/>
    <w:rsid w:val="00AA2E27"/>
    <w:rsid w:val="00AA7B31"/>
    <w:rsid w:val="00AB1998"/>
    <w:rsid w:val="00AB6092"/>
    <w:rsid w:val="00AC2030"/>
    <w:rsid w:val="00AC2D17"/>
    <w:rsid w:val="00AC4FB2"/>
    <w:rsid w:val="00AD3FE1"/>
    <w:rsid w:val="00AD562A"/>
    <w:rsid w:val="00AD6E14"/>
    <w:rsid w:val="00AE2944"/>
    <w:rsid w:val="00AE5013"/>
    <w:rsid w:val="00AF6B36"/>
    <w:rsid w:val="00AF6EA4"/>
    <w:rsid w:val="00AF7836"/>
    <w:rsid w:val="00AF7AC4"/>
    <w:rsid w:val="00B01450"/>
    <w:rsid w:val="00B0538F"/>
    <w:rsid w:val="00B06784"/>
    <w:rsid w:val="00B07B02"/>
    <w:rsid w:val="00B12F7E"/>
    <w:rsid w:val="00B14C0D"/>
    <w:rsid w:val="00B17A7D"/>
    <w:rsid w:val="00B2356F"/>
    <w:rsid w:val="00B2654D"/>
    <w:rsid w:val="00B266B9"/>
    <w:rsid w:val="00B2672C"/>
    <w:rsid w:val="00B2722F"/>
    <w:rsid w:val="00B30B13"/>
    <w:rsid w:val="00B31812"/>
    <w:rsid w:val="00B426D6"/>
    <w:rsid w:val="00B4313E"/>
    <w:rsid w:val="00B432BE"/>
    <w:rsid w:val="00B43334"/>
    <w:rsid w:val="00B472A3"/>
    <w:rsid w:val="00B47894"/>
    <w:rsid w:val="00B47909"/>
    <w:rsid w:val="00B54AE7"/>
    <w:rsid w:val="00B630A9"/>
    <w:rsid w:val="00B635CC"/>
    <w:rsid w:val="00B63CB6"/>
    <w:rsid w:val="00B640D4"/>
    <w:rsid w:val="00B651DA"/>
    <w:rsid w:val="00B664B0"/>
    <w:rsid w:val="00B66938"/>
    <w:rsid w:val="00B66CAA"/>
    <w:rsid w:val="00B71B26"/>
    <w:rsid w:val="00B72422"/>
    <w:rsid w:val="00B73ABF"/>
    <w:rsid w:val="00B73D7C"/>
    <w:rsid w:val="00B770D1"/>
    <w:rsid w:val="00B8094A"/>
    <w:rsid w:val="00B8397F"/>
    <w:rsid w:val="00B870EE"/>
    <w:rsid w:val="00B9093B"/>
    <w:rsid w:val="00B91DFB"/>
    <w:rsid w:val="00B92C30"/>
    <w:rsid w:val="00B95266"/>
    <w:rsid w:val="00B9754E"/>
    <w:rsid w:val="00B97B21"/>
    <w:rsid w:val="00BA23FC"/>
    <w:rsid w:val="00BA2525"/>
    <w:rsid w:val="00BB0098"/>
    <w:rsid w:val="00BB1FE3"/>
    <w:rsid w:val="00BB30EB"/>
    <w:rsid w:val="00BC1B9F"/>
    <w:rsid w:val="00BC1F3E"/>
    <w:rsid w:val="00BC31D6"/>
    <w:rsid w:val="00BC4F3E"/>
    <w:rsid w:val="00BD07D0"/>
    <w:rsid w:val="00BD0E78"/>
    <w:rsid w:val="00BD224E"/>
    <w:rsid w:val="00BD2B51"/>
    <w:rsid w:val="00BD361F"/>
    <w:rsid w:val="00BD4D65"/>
    <w:rsid w:val="00BD57AF"/>
    <w:rsid w:val="00BD71C9"/>
    <w:rsid w:val="00BE61A4"/>
    <w:rsid w:val="00BE6DB1"/>
    <w:rsid w:val="00BF053E"/>
    <w:rsid w:val="00BF3992"/>
    <w:rsid w:val="00BF771D"/>
    <w:rsid w:val="00C0041F"/>
    <w:rsid w:val="00C05381"/>
    <w:rsid w:val="00C059D5"/>
    <w:rsid w:val="00C05BB7"/>
    <w:rsid w:val="00C06741"/>
    <w:rsid w:val="00C14A25"/>
    <w:rsid w:val="00C14BBE"/>
    <w:rsid w:val="00C34D81"/>
    <w:rsid w:val="00C35DA7"/>
    <w:rsid w:val="00C36A3A"/>
    <w:rsid w:val="00C41E05"/>
    <w:rsid w:val="00C46025"/>
    <w:rsid w:val="00C4650F"/>
    <w:rsid w:val="00C517F3"/>
    <w:rsid w:val="00C51DDD"/>
    <w:rsid w:val="00C52CF4"/>
    <w:rsid w:val="00C5449A"/>
    <w:rsid w:val="00C55401"/>
    <w:rsid w:val="00C5594D"/>
    <w:rsid w:val="00C572DB"/>
    <w:rsid w:val="00C600A0"/>
    <w:rsid w:val="00C6588D"/>
    <w:rsid w:val="00C716E1"/>
    <w:rsid w:val="00C8329E"/>
    <w:rsid w:val="00C83843"/>
    <w:rsid w:val="00C87D20"/>
    <w:rsid w:val="00C93AAA"/>
    <w:rsid w:val="00C93E99"/>
    <w:rsid w:val="00C95E45"/>
    <w:rsid w:val="00CA08DE"/>
    <w:rsid w:val="00CA1259"/>
    <w:rsid w:val="00CA2D5B"/>
    <w:rsid w:val="00CA352F"/>
    <w:rsid w:val="00CA514D"/>
    <w:rsid w:val="00CB1362"/>
    <w:rsid w:val="00CB1976"/>
    <w:rsid w:val="00CB23FA"/>
    <w:rsid w:val="00CB2C7A"/>
    <w:rsid w:val="00CB3772"/>
    <w:rsid w:val="00CC1C8F"/>
    <w:rsid w:val="00CC2335"/>
    <w:rsid w:val="00CC30C3"/>
    <w:rsid w:val="00CC3795"/>
    <w:rsid w:val="00CC3930"/>
    <w:rsid w:val="00CD512E"/>
    <w:rsid w:val="00CD531D"/>
    <w:rsid w:val="00CD698A"/>
    <w:rsid w:val="00CE3CFD"/>
    <w:rsid w:val="00CE5B0E"/>
    <w:rsid w:val="00CF3063"/>
    <w:rsid w:val="00CF6C7A"/>
    <w:rsid w:val="00D05B55"/>
    <w:rsid w:val="00D208E1"/>
    <w:rsid w:val="00D24EB2"/>
    <w:rsid w:val="00D25F42"/>
    <w:rsid w:val="00D30DDE"/>
    <w:rsid w:val="00D30FC7"/>
    <w:rsid w:val="00D326C6"/>
    <w:rsid w:val="00D35DE4"/>
    <w:rsid w:val="00D37D09"/>
    <w:rsid w:val="00D423CF"/>
    <w:rsid w:val="00D42928"/>
    <w:rsid w:val="00D43241"/>
    <w:rsid w:val="00D47FD1"/>
    <w:rsid w:val="00D54986"/>
    <w:rsid w:val="00D60649"/>
    <w:rsid w:val="00D62C0C"/>
    <w:rsid w:val="00D6424B"/>
    <w:rsid w:val="00D7112F"/>
    <w:rsid w:val="00D719A2"/>
    <w:rsid w:val="00D725A8"/>
    <w:rsid w:val="00D73BEE"/>
    <w:rsid w:val="00D75110"/>
    <w:rsid w:val="00D75D50"/>
    <w:rsid w:val="00D77F79"/>
    <w:rsid w:val="00D84E28"/>
    <w:rsid w:val="00D86AE2"/>
    <w:rsid w:val="00D915E0"/>
    <w:rsid w:val="00D95518"/>
    <w:rsid w:val="00D974AE"/>
    <w:rsid w:val="00DA1851"/>
    <w:rsid w:val="00DA30C2"/>
    <w:rsid w:val="00DA3838"/>
    <w:rsid w:val="00DA394B"/>
    <w:rsid w:val="00DB0B1C"/>
    <w:rsid w:val="00DB3721"/>
    <w:rsid w:val="00DB4730"/>
    <w:rsid w:val="00DB6BFF"/>
    <w:rsid w:val="00DC0B0F"/>
    <w:rsid w:val="00DC201D"/>
    <w:rsid w:val="00DC3717"/>
    <w:rsid w:val="00DC67E1"/>
    <w:rsid w:val="00DD0A33"/>
    <w:rsid w:val="00DD105A"/>
    <w:rsid w:val="00DD7A3F"/>
    <w:rsid w:val="00DE1EB9"/>
    <w:rsid w:val="00DE5F5C"/>
    <w:rsid w:val="00DE6B26"/>
    <w:rsid w:val="00DE7A2F"/>
    <w:rsid w:val="00DF00FD"/>
    <w:rsid w:val="00DF08C8"/>
    <w:rsid w:val="00DF4B04"/>
    <w:rsid w:val="00DF5ADF"/>
    <w:rsid w:val="00DF5DEB"/>
    <w:rsid w:val="00E00F9C"/>
    <w:rsid w:val="00E02909"/>
    <w:rsid w:val="00E11CEA"/>
    <w:rsid w:val="00E14B9D"/>
    <w:rsid w:val="00E16223"/>
    <w:rsid w:val="00E21C08"/>
    <w:rsid w:val="00E22F8C"/>
    <w:rsid w:val="00E23C2D"/>
    <w:rsid w:val="00E23F7D"/>
    <w:rsid w:val="00E24C55"/>
    <w:rsid w:val="00E27FB0"/>
    <w:rsid w:val="00E30BD9"/>
    <w:rsid w:val="00E36AA2"/>
    <w:rsid w:val="00E403C0"/>
    <w:rsid w:val="00E41448"/>
    <w:rsid w:val="00E414E5"/>
    <w:rsid w:val="00E420AB"/>
    <w:rsid w:val="00E50864"/>
    <w:rsid w:val="00E5347A"/>
    <w:rsid w:val="00E53B10"/>
    <w:rsid w:val="00E54E6E"/>
    <w:rsid w:val="00E57315"/>
    <w:rsid w:val="00E57377"/>
    <w:rsid w:val="00E62E5A"/>
    <w:rsid w:val="00E64EB0"/>
    <w:rsid w:val="00E65D15"/>
    <w:rsid w:val="00E67D3E"/>
    <w:rsid w:val="00E723C7"/>
    <w:rsid w:val="00E8095F"/>
    <w:rsid w:val="00E81FBB"/>
    <w:rsid w:val="00E83A98"/>
    <w:rsid w:val="00E84CE8"/>
    <w:rsid w:val="00E86B29"/>
    <w:rsid w:val="00E8704F"/>
    <w:rsid w:val="00E879FE"/>
    <w:rsid w:val="00E91CC3"/>
    <w:rsid w:val="00E920E4"/>
    <w:rsid w:val="00E951B4"/>
    <w:rsid w:val="00E97373"/>
    <w:rsid w:val="00E97799"/>
    <w:rsid w:val="00EA2098"/>
    <w:rsid w:val="00EA236E"/>
    <w:rsid w:val="00EA3597"/>
    <w:rsid w:val="00EA4386"/>
    <w:rsid w:val="00EA57BF"/>
    <w:rsid w:val="00EA5B77"/>
    <w:rsid w:val="00EA72C5"/>
    <w:rsid w:val="00EB0E4C"/>
    <w:rsid w:val="00EB16EB"/>
    <w:rsid w:val="00EB2D0B"/>
    <w:rsid w:val="00EB50A9"/>
    <w:rsid w:val="00EB5F56"/>
    <w:rsid w:val="00EC0D09"/>
    <w:rsid w:val="00EC1A8A"/>
    <w:rsid w:val="00EC23C3"/>
    <w:rsid w:val="00EC259C"/>
    <w:rsid w:val="00EC3281"/>
    <w:rsid w:val="00EC3FA8"/>
    <w:rsid w:val="00EC408A"/>
    <w:rsid w:val="00ED0BC8"/>
    <w:rsid w:val="00ED1F3E"/>
    <w:rsid w:val="00ED2B4F"/>
    <w:rsid w:val="00ED55E7"/>
    <w:rsid w:val="00EE3051"/>
    <w:rsid w:val="00EF0881"/>
    <w:rsid w:val="00EF48B0"/>
    <w:rsid w:val="00EF613E"/>
    <w:rsid w:val="00F0193A"/>
    <w:rsid w:val="00F02178"/>
    <w:rsid w:val="00F02DAE"/>
    <w:rsid w:val="00F0764A"/>
    <w:rsid w:val="00F07B49"/>
    <w:rsid w:val="00F11676"/>
    <w:rsid w:val="00F141EE"/>
    <w:rsid w:val="00F16308"/>
    <w:rsid w:val="00F20286"/>
    <w:rsid w:val="00F213CE"/>
    <w:rsid w:val="00F25578"/>
    <w:rsid w:val="00F323A5"/>
    <w:rsid w:val="00F3320D"/>
    <w:rsid w:val="00F40D58"/>
    <w:rsid w:val="00F41A2B"/>
    <w:rsid w:val="00F430CF"/>
    <w:rsid w:val="00F442ED"/>
    <w:rsid w:val="00F45486"/>
    <w:rsid w:val="00F46836"/>
    <w:rsid w:val="00F51376"/>
    <w:rsid w:val="00F52B94"/>
    <w:rsid w:val="00F52EC5"/>
    <w:rsid w:val="00F55275"/>
    <w:rsid w:val="00F554FB"/>
    <w:rsid w:val="00F55D3D"/>
    <w:rsid w:val="00F579B1"/>
    <w:rsid w:val="00F6117A"/>
    <w:rsid w:val="00F62D3A"/>
    <w:rsid w:val="00F63115"/>
    <w:rsid w:val="00F63B6D"/>
    <w:rsid w:val="00F64A99"/>
    <w:rsid w:val="00F65641"/>
    <w:rsid w:val="00F67FD3"/>
    <w:rsid w:val="00F70FB0"/>
    <w:rsid w:val="00F73391"/>
    <w:rsid w:val="00F77C87"/>
    <w:rsid w:val="00F77E79"/>
    <w:rsid w:val="00F814DE"/>
    <w:rsid w:val="00F90344"/>
    <w:rsid w:val="00F91B58"/>
    <w:rsid w:val="00F91CA1"/>
    <w:rsid w:val="00F9223F"/>
    <w:rsid w:val="00F92DDB"/>
    <w:rsid w:val="00F9646D"/>
    <w:rsid w:val="00F96E32"/>
    <w:rsid w:val="00F97F4A"/>
    <w:rsid w:val="00FA07F8"/>
    <w:rsid w:val="00FA11DA"/>
    <w:rsid w:val="00FA1577"/>
    <w:rsid w:val="00FA3392"/>
    <w:rsid w:val="00FA3CDE"/>
    <w:rsid w:val="00FA592B"/>
    <w:rsid w:val="00FA5EB5"/>
    <w:rsid w:val="00FA7691"/>
    <w:rsid w:val="00FB1AE9"/>
    <w:rsid w:val="00FB7B82"/>
    <w:rsid w:val="00FC017D"/>
    <w:rsid w:val="00FC1561"/>
    <w:rsid w:val="00FC1BFB"/>
    <w:rsid w:val="00FC2641"/>
    <w:rsid w:val="00FC30F2"/>
    <w:rsid w:val="00FC521A"/>
    <w:rsid w:val="00FC6902"/>
    <w:rsid w:val="00FD10A8"/>
    <w:rsid w:val="00FD2DA7"/>
    <w:rsid w:val="00FD6849"/>
    <w:rsid w:val="00FD6ECF"/>
    <w:rsid w:val="00FD7A3B"/>
    <w:rsid w:val="00FE0910"/>
    <w:rsid w:val="00FE1756"/>
    <w:rsid w:val="00FE3FE1"/>
    <w:rsid w:val="00FE427D"/>
    <w:rsid w:val="00FE7F45"/>
    <w:rsid w:val="00FF13DD"/>
    <w:rsid w:val="00FF32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938"/>
    <w:pPr>
      <w:widowControl w:val="0"/>
      <w:spacing w:line="300" w:lineRule="atLeast"/>
    </w:pPr>
    <w:rPr>
      <w:kern w:val="2"/>
      <w:sz w:val="24"/>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85BBA"/>
    <w:pPr>
      <w:tabs>
        <w:tab w:val="center" w:pos="4153"/>
        <w:tab w:val="right" w:pos="8306"/>
      </w:tabs>
      <w:snapToGrid w:val="0"/>
    </w:pPr>
    <w:rPr>
      <w:kern w:val="0"/>
      <w:sz w:val="20"/>
      <w:szCs w:val="20"/>
    </w:rPr>
  </w:style>
  <w:style w:type="character" w:customStyle="1" w:styleId="a">
    <w:name w:val="頁首 字元"/>
    <w:link w:val="Header"/>
    <w:uiPriority w:val="99"/>
    <w:rsid w:val="00485BBA"/>
    <w:rPr>
      <w:sz w:val="20"/>
      <w:szCs w:val="20"/>
    </w:rPr>
  </w:style>
  <w:style w:type="paragraph" w:styleId="Footer">
    <w:name w:val="footer"/>
    <w:basedOn w:val="Normal"/>
    <w:link w:val="a0"/>
    <w:uiPriority w:val="99"/>
    <w:unhideWhenUsed/>
    <w:rsid w:val="00485BBA"/>
    <w:pPr>
      <w:tabs>
        <w:tab w:val="center" w:pos="4153"/>
        <w:tab w:val="right" w:pos="8306"/>
      </w:tabs>
      <w:snapToGrid w:val="0"/>
    </w:pPr>
    <w:rPr>
      <w:kern w:val="0"/>
      <w:sz w:val="20"/>
      <w:szCs w:val="20"/>
    </w:rPr>
  </w:style>
  <w:style w:type="character" w:customStyle="1" w:styleId="a0">
    <w:name w:val="頁尾 字元"/>
    <w:link w:val="Footer"/>
    <w:uiPriority w:val="99"/>
    <w:rsid w:val="00485BBA"/>
    <w:rPr>
      <w:sz w:val="20"/>
      <w:szCs w:val="20"/>
    </w:rPr>
  </w:style>
  <w:style w:type="paragraph" w:styleId="NormalWeb">
    <w:name w:val="Normal (Web)"/>
    <w:basedOn w:val="Normal"/>
    <w:uiPriority w:val="99"/>
    <w:unhideWhenUsed/>
    <w:rsid w:val="00485BBA"/>
    <w:pPr>
      <w:widowControl/>
      <w:spacing w:before="100" w:beforeAutospacing="1" w:after="100" w:afterAutospacing="1"/>
    </w:pPr>
    <w:rPr>
      <w:rFonts w:ascii="PMingLiU" w:hAnsi="PMingLiU" w:cs="PMingLiU"/>
      <w:kern w:val="0"/>
      <w:szCs w:val="24"/>
    </w:rPr>
  </w:style>
  <w:style w:type="paragraph" w:styleId="BalloonText">
    <w:name w:val="Balloon Text"/>
    <w:basedOn w:val="Normal"/>
    <w:link w:val="a1"/>
    <w:uiPriority w:val="99"/>
    <w:semiHidden/>
    <w:unhideWhenUsed/>
    <w:rsid w:val="00A65C20"/>
    <w:rPr>
      <w:rFonts w:ascii="Cambria" w:hAnsi="Cambria"/>
      <w:sz w:val="18"/>
      <w:szCs w:val="18"/>
    </w:rPr>
  </w:style>
  <w:style w:type="character" w:customStyle="1" w:styleId="a1">
    <w:name w:val="註解方塊文字 字元"/>
    <w:link w:val="BalloonText"/>
    <w:uiPriority w:val="99"/>
    <w:semiHidden/>
    <w:rsid w:val="00A65C20"/>
    <w:rPr>
      <w:rFonts w:ascii="Cambria" w:eastAsia="PMingLiU" w:hAnsi="Cambria" w:cs="Times New Roman"/>
      <w:kern w:val="2"/>
      <w:sz w:val="18"/>
      <w:szCs w:val="18"/>
    </w:rPr>
  </w:style>
  <w:style w:type="character" w:styleId="Hyperlink">
    <w:name w:val="Hyperlink"/>
    <w:uiPriority w:val="99"/>
    <w:rsid w:val="00FC30F2"/>
    <w:rPr>
      <w:color w:val="0000FF"/>
      <w:u w:val="single"/>
    </w:rPr>
  </w:style>
  <w:style w:type="paragraph" w:customStyle="1" w:styleId="PR-Body">
    <w:name w:val="PR-Body"/>
    <w:basedOn w:val="Normal"/>
    <w:link w:val="PR-BodyChar"/>
    <w:rsid w:val="00FC30F2"/>
    <w:pPr>
      <w:widowControl/>
      <w:snapToGrid w:val="0"/>
    </w:pPr>
    <w:rPr>
      <w:rFonts w:ascii="Arial" w:hAnsi="Arial"/>
      <w:color w:val="000000"/>
      <w:kern w:val="0"/>
      <w:sz w:val="21"/>
      <w:szCs w:val="21"/>
    </w:rPr>
  </w:style>
  <w:style w:type="character" w:customStyle="1" w:styleId="PR-BodyChar">
    <w:name w:val="PR-Body Char"/>
    <w:link w:val="PR-Body"/>
    <w:rsid w:val="00FC30F2"/>
    <w:rPr>
      <w:rFonts w:ascii="Arial" w:hAnsi="Arial" w:cs="Arial"/>
      <w:color w:val="000000"/>
      <w:sz w:val="21"/>
      <w:szCs w:val="21"/>
    </w:rPr>
  </w:style>
  <w:style w:type="character" w:customStyle="1" w:styleId="longtext">
    <w:name w:val="long_text"/>
    <w:basedOn w:val="DefaultParagraphFont"/>
    <w:rsid w:val="00B54AE7"/>
  </w:style>
  <w:style w:type="paragraph" w:styleId="BodyText">
    <w:name w:val="Body Text"/>
    <w:basedOn w:val="Normal"/>
    <w:link w:val="a2"/>
    <w:rsid w:val="00484884"/>
    <w:pPr>
      <w:widowControl/>
      <w:spacing w:after="120"/>
    </w:pPr>
    <w:rPr>
      <w:rFonts w:ascii="Arial" w:hAnsi="Arial"/>
      <w:spacing w:val="-5"/>
      <w:kern w:val="0"/>
      <w:sz w:val="20"/>
      <w:szCs w:val="20"/>
      <w:lang w:val="en-GB" w:eastAsia="en-US"/>
    </w:rPr>
  </w:style>
  <w:style w:type="character" w:customStyle="1" w:styleId="a2">
    <w:name w:val="本文 字元"/>
    <w:link w:val="BodyText"/>
    <w:rsid w:val="00484884"/>
    <w:rPr>
      <w:rFonts w:ascii="Arial" w:hAnsi="Arial" w:cs="Arial"/>
      <w:spacing w:val="-5"/>
      <w:lang w:val="en-GB" w:eastAsia="en-US"/>
    </w:rPr>
  </w:style>
  <w:style w:type="character" w:customStyle="1" w:styleId="A6">
    <w:name w:val="A6"/>
    <w:uiPriority w:val="99"/>
    <w:rsid w:val="00624654"/>
    <w:rPr>
      <w:color w:val="000000"/>
      <w:sz w:val="9"/>
      <w:szCs w:val="9"/>
    </w:rPr>
  </w:style>
  <w:style w:type="character" w:customStyle="1" w:styleId="A4">
    <w:name w:val="A4"/>
    <w:uiPriority w:val="99"/>
    <w:rsid w:val="000B5E7D"/>
    <w:rPr>
      <w:rFonts w:cs="Frutiger 45 Light"/>
      <w:color w:val="57585A"/>
      <w:sz w:val="18"/>
      <w:szCs w:val="18"/>
    </w:rPr>
  </w:style>
  <w:style w:type="character" w:customStyle="1" w:styleId="A10">
    <w:name w:val="A1"/>
    <w:uiPriority w:val="99"/>
    <w:rsid w:val="000B5E7D"/>
    <w:rPr>
      <w:rFonts w:cs="Frutiger 45 Light"/>
      <w:color w:val="57585A"/>
      <w:sz w:val="16"/>
      <w:szCs w:val="16"/>
    </w:rPr>
  </w:style>
  <w:style w:type="paragraph" w:customStyle="1" w:styleId="Pa6">
    <w:name w:val="Pa6"/>
    <w:basedOn w:val="Normal"/>
    <w:next w:val="Normal"/>
    <w:uiPriority w:val="99"/>
    <w:rsid w:val="007438B7"/>
    <w:pPr>
      <w:autoSpaceDE w:val="0"/>
      <w:autoSpaceDN w:val="0"/>
      <w:adjustRightInd w:val="0"/>
      <w:spacing w:line="161" w:lineRule="atLeast"/>
    </w:pPr>
    <w:rPr>
      <w:rFonts w:ascii="Helvetica" w:hAnsi="Helvetica"/>
      <w:kern w:val="0"/>
      <w:szCs w:val="24"/>
    </w:rPr>
  </w:style>
  <w:style w:type="character" w:customStyle="1" w:styleId="A14">
    <w:name w:val="A14"/>
    <w:uiPriority w:val="99"/>
    <w:rsid w:val="00DB4730"/>
    <w:rPr>
      <w:rFonts w:cs="HelvCondBlk"/>
      <w:b/>
      <w:bCs/>
      <w:color w:val="57585A"/>
      <w:sz w:val="16"/>
      <w:szCs w:val="16"/>
    </w:rPr>
  </w:style>
  <w:style w:type="paragraph" w:customStyle="1" w:styleId="Pa29">
    <w:name w:val="Pa29"/>
    <w:basedOn w:val="Normal"/>
    <w:next w:val="Normal"/>
    <w:uiPriority w:val="99"/>
    <w:rsid w:val="00DB4730"/>
    <w:pPr>
      <w:autoSpaceDE w:val="0"/>
      <w:autoSpaceDN w:val="0"/>
      <w:adjustRightInd w:val="0"/>
      <w:spacing w:line="161" w:lineRule="atLeast"/>
    </w:pPr>
    <w:rPr>
      <w:rFonts w:ascii="Wingdings" w:hAnsi="Wingdings"/>
      <w:kern w:val="0"/>
      <w:szCs w:val="24"/>
    </w:rPr>
  </w:style>
  <w:style w:type="character" w:customStyle="1" w:styleId="A15">
    <w:name w:val="A15"/>
    <w:uiPriority w:val="99"/>
    <w:rsid w:val="00DB4730"/>
    <w:rPr>
      <w:rFonts w:cs="Wingdings"/>
      <w:color w:val="000000"/>
    </w:rPr>
  </w:style>
  <w:style w:type="character" w:customStyle="1" w:styleId="A16">
    <w:name w:val="A16"/>
    <w:uiPriority w:val="99"/>
    <w:rsid w:val="00DB4730"/>
    <w:rPr>
      <w:rFonts w:ascii="HelvCondLight" w:eastAsia="HelvCondLight" w:cs="HelvCondLight"/>
      <w:color w:val="221E1F"/>
      <w:sz w:val="9"/>
      <w:szCs w:val="9"/>
    </w:rPr>
  </w:style>
  <w:style w:type="paragraph" w:customStyle="1" w:styleId="Pa21">
    <w:name w:val="Pa21"/>
    <w:basedOn w:val="Normal"/>
    <w:next w:val="Normal"/>
    <w:uiPriority w:val="99"/>
    <w:rsid w:val="0025490E"/>
    <w:pPr>
      <w:autoSpaceDE w:val="0"/>
      <w:autoSpaceDN w:val="0"/>
      <w:adjustRightInd w:val="0"/>
      <w:spacing w:line="161" w:lineRule="atLeast"/>
    </w:pPr>
    <w:rPr>
      <w:rFonts w:ascii="Helvetica" w:hAnsi="Helvetica"/>
      <w:kern w:val="0"/>
      <w:szCs w:val="24"/>
    </w:rPr>
  </w:style>
  <w:style w:type="character" w:customStyle="1" w:styleId="A13">
    <w:name w:val="A13"/>
    <w:uiPriority w:val="99"/>
    <w:rsid w:val="0025490E"/>
    <w:rPr>
      <w:rFonts w:cs="Helvetica"/>
      <w:color w:val="000000"/>
    </w:rPr>
  </w:style>
  <w:style w:type="character" w:customStyle="1" w:styleId="A12">
    <w:name w:val="A12"/>
    <w:uiPriority w:val="99"/>
    <w:rsid w:val="00926D93"/>
    <w:rPr>
      <w:rFonts w:cs="Helvetica"/>
      <w:b/>
      <w:bCs/>
      <w:color w:val="57585A"/>
      <w:sz w:val="16"/>
      <w:szCs w:val="16"/>
    </w:rPr>
  </w:style>
  <w:style w:type="paragraph" w:styleId="ListParagraph">
    <w:name w:val="List Paragraph"/>
    <w:basedOn w:val="Normal"/>
    <w:uiPriority w:val="34"/>
    <w:qFormat/>
    <w:rsid w:val="003D1EB6"/>
    <w:pPr>
      <w:widowControl/>
      <w:spacing w:line="240" w:lineRule="auto"/>
      <w:ind w:leftChars="200" w:left="480"/>
    </w:pPr>
    <w:rPr>
      <w:rFonts w:cs="PMingLiU"/>
      <w:kern w:val="0"/>
      <w:szCs w:val="24"/>
    </w:rPr>
  </w:style>
  <w:style w:type="paragraph" w:customStyle="1" w:styleId="Pa13">
    <w:name w:val="Pa13"/>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4">
    <w:name w:val="Pa4"/>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5">
    <w:name w:val="Pa5"/>
    <w:basedOn w:val="Normal"/>
    <w:next w:val="Normal"/>
    <w:uiPriority w:val="99"/>
    <w:rsid w:val="00FE3FE1"/>
    <w:pPr>
      <w:autoSpaceDE w:val="0"/>
      <w:autoSpaceDN w:val="0"/>
      <w:adjustRightInd w:val="0"/>
      <w:spacing w:line="161" w:lineRule="atLeast"/>
    </w:pPr>
    <w:rPr>
      <w:rFonts w:ascii="Wingdings" w:hAnsi="Wingdings"/>
      <w:kern w:val="0"/>
      <w:szCs w:val="24"/>
    </w:rPr>
  </w:style>
  <w:style w:type="character" w:styleId="CommentReference">
    <w:name w:val="annotation reference"/>
    <w:uiPriority w:val="99"/>
    <w:semiHidden/>
    <w:unhideWhenUsed/>
    <w:rsid w:val="00686D34"/>
    <w:rPr>
      <w:sz w:val="18"/>
      <w:szCs w:val="18"/>
    </w:rPr>
  </w:style>
  <w:style w:type="paragraph" w:styleId="CommentText">
    <w:name w:val="annotation text"/>
    <w:basedOn w:val="Normal"/>
    <w:link w:val="a3"/>
    <w:uiPriority w:val="99"/>
    <w:semiHidden/>
    <w:unhideWhenUsed/>
    <w:rsid w:val="00686D34"/>
  </w:style>
  <w:style w:type="character" w:customStyle="1" w:styleId="a3">
    <w:name w:val="註解文字 字元"/>
    <w:link w:val="CommentText"/>
    <w:uiPriority w:val="99"/>
    <w:semiHidden/>
    <w:rsid w:val="00686D34"/>
    <w:rPr>
      <w:kern w:val="2"/>
      <w:sz w:val="24"/>
      <w:szCs w:val="22"/>
    </w:rPr>
  </w:style>
  <w:style w:type="paragraph" w:styleId="CommentSubject">
    <w:name w:val="annotation subject"/>
    <w:basedOn w:val="CommentText"/>
    <w:next w:val="CommentText"/>
    <w:link w:val="a5"/>
    <w:uiPriority w:val="99"/>
    <w:semiHidden/>
    <w:unhideWhenUsed/>
    <w:rsid w:val="00686D34"/>
    <w:rPr>
      <w:b/>
      <w:bCs/>
    </w:rPr>
  </w:style>
  <w:style w:type="character" w:customStyle="1" w:styleId="a5">
    <w:name w:val="註解主旨 字元"/>
    <w:link w:val="CommentSubject"/>
    <w:uiPriority w:val="99"/>
    <w:semiHidden/>
    <w:rsid w:val="00686D34"/>
    <w:rPr>
      <w:b/>
      <w:bCs/>
      <w:kern w:val="2"/>
      <w:sz w:val="24"/>
      <w:szCs w:val="22"/>
    </w:rPr>
  </w:style>
  <w:style w:type="character" w:styleId="Strong">
    <w:name w:val="Strong"/>
    <w:uiPriority w:val="22"/>
    <w:qFormat/>
    <w:rsid w:val="000A1A76"/>
    <w:rPr>
      <w:b/>
      <w:bCs/>
    </w:rPr>
  </w:style>
  <w:style w:type="table" w:styleId="TableGrid">
    <w:name w:val="Table Grid"/>
    <w:basedOn w:val="TableNormal"/>
    <w:uiPriority w:val="59"/>
    <w:rsid w:val="00080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67CE2"/>
    <w:rPr>
      <w:color w:val="800080" w:themeColor="followedHyperlink"/>
      <w:u w:val="single"/>
    </w:rPr>
  </w:style>
  <w:style w:type="character" w:customStyle="1" w:styleId="apple-converted-space">
    <w:name w:val="apple-converted-space"/>
    <w:basedOn w:val="DefaultParagraphFont"/>
    <w:rsid w:val="001F6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938"/>
    <w:pPr>
      <w:widowControl w:val="0"/>
      <w:spacing w:line="300" w:lineRule="atLeast"/>
    </w:pPr>
    <w:rPr>
      <w:kern w:val="2"/>
      <w:sz w:val="24"/>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85BBA"/>
    <w:pPr>
      <w:tabs>
        <w:tab w:val="center" w:pos="4153"/>
        <w:tab w:val="right" w:pos="8306"/>
      </w:tabs>
      <w:snapToGrid w:val="0"/>
    </w:pPr>
    <w:rPr>
      <w:kern w:val="0"/>
      <w:sz w:val="20"/>
      <w:szCs w:val="20"/>
    </w:rPr>
  </w:style>
  <w:style w:type="character" w:customStyle="1" w:styleId="a">
    <w:name w:val="頁首 字元"/>
    <w:link w:val="Header"/>
    <w:uiPriority w:val="99"/>
    <w:rsid w:val="00485BBA"/>
    <w:rPr>
      <w:sz w:val="20"/>
      <w:szCs w:val="20"/>
    </w:rPr>
  </w:style>
  <w:style w:type="paragraph" w:styleId="Footer">
    <w:name w:val="footer"/>
    <w:basedOn w:val="Normal"/>
    <w:link w:val="a0"/>
    <w:uiPriority w:val="99"/>
    <w:unhideWhenUsed/>
    <w:rsid w:val="00485BBA"/>
    <w:pPr>
      <w:tabs>
        <w:tab w:val="center" w:pos="4153"/>
        <w:tab w:val="right" w:pos="8306"/>
      </w:tabs>
      <w:snapToGrid w:val="0"/>
    </w:pPr>
    <w:rPr>
      <w:kern w:val="0"/>
      <w:sz w:val="20"/>
      <w:szCs w:val="20"/>
    </w:rPr>
  </w:style>
  <w:style w:type="character" w:customStyle="1" w:styleId="a0">
    <w:name w:val="頁尾 字元"/>
    <w:link w:val="Footer"/>
    <w:uiPriority w:val="99"/>
    <w:rsid w:val="00485BBA"/>
    <w:rPr>
      <w:sz w:val="20"/>
      <w:szCs w:val="20"/>
    </w:rPr>
  </w:style>
  <w:style w:type="paragraph" w:styleId="NormalWeb">
    <w:name w:val="Normal (Web)"/>
    <w:basedOn w:val="Normal"/>
    <w:uiPriority w:val="99"/>
    <w:unhideWhenUsed/>
    <w:rsid w:val="00485BBA"/>
    <w:pPr>
      <w:widowControl/>
      <w:spacing w:before="100" w:beforeAutospacing="1" w:after="100" w:afterAutospacing="1"/>
    </w:pPr>
    <w:rPr>
      <w:rFonts w:ascii="PMingLiU" w:hAnsi="PMingLiU" w:cs="PMingLiU"/>
      <w:kern w:val="0"/>
      <w:szCs w:val="24"/>
    </w:rPr>
  </w:style>
  <w:style w:type="paragraph" w:styleId="BalloonText">
    <w:name w:val="Balloon Text"/>
    <w:basedOn w:val="Normal"/>
    <w:link w:val="a1"/>
    <w:uiPriority w:val="99"/>
    <w:semiHidden/>
    <w:unhideWhenUsed/>
    <w:rsid w:val="00A65C20"/>
    <w:rPr>
      <w:rFonts w:ascii="Cambria" w:hAnsi="Cambria"/>
      <w:sz w:val="18"/>
      <w:szCs w:val="18"/>
    </w:rPr>
  </w:style>
  <w:style w:type="character" w:customStyle="1" w:styleId="a1">
    <w:name w:val="註解方塊文字 字元"/>
    <w:link w:val="BalloonText"/>
    <w:uiPriority w:val="99"/>
    <w:semiHidden/>
    <w:rsid w:val="00A65C20"/>
    <w:rPr>
      <w:rFonts w:ascii="Cambria" w:eastAsia="PMingLiU" w:hAnsi="Cambria" w:cs="Times New Roman"/>
      <w:kern w:val="2"/>
      <w:sz w:val="18"/>
      <w:szCs w:val="18"/>
    </w:rPr>
  </w:style>
  <w:style w:type="character" w:styleId="Hyperlink">
    <w:name w:val="Hyperlink"/>
    <w:uiPriority w:val="99"/>
    <w:rsid w:val="00FC30F2"/>
    <w:rPr>
      <w:color w:val="0000FF"/>
      <w:u w:val="single"/>
    </w:rPr>
  </w:style>
  <w:style w:type="paragraph" w:customStyle="1" w:styleId="PR-Body">
    <w:name w:val="PR-Body"/>
    <w:basedOn w:val="Normal"/>
    <w:link w:val="PR-BodyChar"/>
    <w:rsid w:val="00FC30F2"/>
    <w:pPr>
      <w:widowControl/>
      <w:snapToGrid w:val="0"/>
    </w:pPr>
    <w:rPr>
      <w:rFonts w:ascii="Arial" w:hAnsi="Arial"/>
      <w:color w:val="000000"/>
      <w:kern w:val="0"/>
      <w:sz w:val="21"/>
      <w:szCs w:val="21"/>
    </w:rPr>
  </w:style>
  <w:style w:type="character" w:customStyle="1" w:styleId="PR-BodyChar">
    <w:name w:val="PR-Body Char"/>
    <w:link w:val="PR-Body"/>
    <w:rsid w:val="00FC30F2"/>
    <w:rPr>
      <w:rFonts w:ascii="Arial" w:hAnsi="Arial" w:cs="Arial"/>
      <w:color w:val="000000"/>
      <w:sz w:val="21"/>
      <w:szCs w:val="21"/>
    </w:rPr>
  </w:style>
  <w:style w:type="character" w:customStyle="1" w:styleId="longtext">
    <w:name w:val="long_text"/>
    <w:basedOn w:val="DefaultParagraphFont"/>
    <w:rsid w:val="00B54AE7"/>
  </w:style>
  <w:style w:type="paragraph" w:styleId="BodyText">
    <w:name w:val="Body Text"/>
    <w:basedOn w:val="Normal"/>
    <w:link w:val="a2"/>
    <w:rsid w:val="00484884"/>
    <w:pPr>
      <w:widowControl/>
      <w:spacing w:after="120"/>
    </w:pPr>
    <w:rPr>
      <w:rFonts w:ascii="Arial" w:hAnsi="Arial"/>
      <w:spacing w:val="-5"/>
      <w:kern w:val="0"/>
      <w:sz w:val="20"/>
      <w:szCs w:val="20"/>
      <w:lang w:val="en-GB" w:eastAsia="en-US"/>
    </w:rPr>
  </w:style>
  <w:style w:type="character" w:customStyle="1" w:styleId="a2">
    <w:name w:val="本文 字元"/>
    <w:link w:val="BodyText"/>
    <w:rsid w:val="00484884"/>
    <w:rPr>
      <w:rFonts w:ascii="Arial" w:hAnsi="Arial" w:cs="Arial"/>
      <w:spacing w:val="-5"/>
      <w:lang w:val="en-GB" w:eastAsia="en-US"/>
    </w:rPr>
  </w:style>
  <w:style w:type="character" w:customStyle="1" w:styleId="A6">
    <w:name w:val="A6"/>
    <w:uiPriority w:val="99"/>
    <w:rsid w:val="00624654"/>
    <w:rPr>
      <w:color w:val="000000"/>
      <w:sz w:val="9"/>
      <w:szCs w:val="9"/>
    </w:rPr>
  </w:style>
  <w:style w:type="character" w:customStyle="1" w:styleId="A4">
    <w:name w:val="A4"/>
    <w:uiPriority w:val="99"/>
    <w:rsid w:val="000B5E7D"/>
    <w:rPr>
      <w:rFonts w:cs="Frutiger 45 Light"/>
      <w:color w:val="57585A"/>
      <w:sz w:val="18"/>
      <w:szCs w:val="18"/>
    </w:rPr>
  </w:style>
  <w:style w:type="character" w:customStyle="1" w:styleId="A10">
    <w:name w:val="A1"/>
    <w:uiPriority w:val="99"/>
    <w:rsid w:val="000B5E7D"/>
    <w:rPr>
      <w:rFonts w:cs="Frutiger 45 Light"/>
      <w:color w:val="57585A"/>
      <w:sz w:val="16"/>
      <w:szCs w:val="16"/>
    </w:rPr>
  </w:style>
  <w:style w:type="paragraph" w:customStyle="1" w:styleId="Pa6">
    <w:name w:val="Pa6"/>
    <w:basedOn w:val="Normal"/>
    <w:next w:val="Normal"/>
    <w:uiPriority w:val="99"/>
    <w:rsid w:val="007438B7"/>
    <w:pPr>
      <w:autoSpaceDE w:val="0"/>
      <w:autoSpaceDN w:val="0"/>
      <w:adjustRightInd w:val="0"/>
      <w:spacing w:line="161" w:lineRule="atLeast"/>
    </w:pPr>
    <w:rPr>
      <w:rFonts w:ascii="Helvetica" w:hAnsi="Helvetica"/>
      <w:kern w:val="0"/>
      <w:szCs w:val="24"/>
    </w:rPr>
  </w:style>
  <w:style w:type="character" w:customStyle="1" w:styleId="A14">
    <w:name w:val="A14"/>
    <w:uiPriority w:val="99"/>
    <w:rsid w:val="00DB4730"/>
    <w:rPr>
      <w:rFonts w:cs="HelvCondBlk"/>
      <w:b/>
      <w:bCs/>
      <w:color w:val="57585A"/>
      <w:sz w:val="16"/>
      <w:szCs w:val="16"/>
    </w:rPr>
  </w:style>
  <w:style w:type="paragraph" w:customStyle="1" w:styleId="Pa29">
    <w:name w:val="Pa29"/>
    <w:basedOn w:val="Normal"/>
    <w:next w:val="Normal"/>
    <w:uiPriority w:val="99"/>
    <w:rsid w:val="00DB4730"/>
    <w:pPr>
      <w:autoSpaceDE w:val="0"/>
      <w:autoSpaceDN w:val="0"/>
      <w:adjustRightInd w:val="0"/>
      <w:spacing w:line="161" w:lineRule="atLeast"/>
    </w:pPr>
    <w:rPr>
      <w:rFonts w:ascii="Wingdings" w:hAnsi="Wingdings"/>
      <w:kern w:val="0"/>
      <w:szCs w:val="24"/>
    </w:rPr>
  </w:style>
  <w:style w:type="character" w:customStyle="1" w:styleId="A15">
    <w:name w:val="A15"/>
    <w:uiPriority w:val="99"/>
    <w:rsid w:val="00DB4730"/>
    <w:rPr>
      <w:rFonts w:cs="Wingdings"/>
      <w:color w:val="000000"/>
    </w:rPr>
  </w:style>
  <w:style w:type="character" w:customStyle="1" w:styleId="A16">
    <w:name w:val="A16"/>
    <w:uiPriority w:val="99"/>
    <w:rsid w:val="00DB4730"/>
    <w:rPr>
      <w:rFonts w:ascii="HelvCondLight" w:eastAsia="HelvCondLight" w:cs="HelvCondLight"/>
      <w:color w:val="221E1F"/>
      <w:sz w:val="9"/>
      <w:szCs w:val="9"/>
    </w:rPr>
  </w:style>
  <w:style w:type="paragraph" w:customStyle="1" w:styleId="Pa21">
    <w:name w:val="Pa21"/>
    <w:basedOn w:val="Normal"/>
    <w:next w:val="Normal"/>
    <w:uiPriority w:val="99"/>
    <w:rsid w:val="0025490E"/>
    <w:pPr>
      <w:autoSpaceDE w:val="0"/>
      <w:autoSpaceDN w:val="0"/>
      <w:adjustRightInd w:val="0"/>
      <w:spacing w:line="161" w:lineRule="atLeast"/>
    </w:pPr>
    <w:rPr>
      <w:rFonts w:ascii="Helvetica" w:hAnsi="Helvetica"/>
      <w:kern w:val="0"/>
      <w:szCs w:val="24"/>
    </w:rPr>
  </w:style>
  <w:style w:type="character" w:customStyle="1" w:styleId="A13">
    <w:name w:val="A13"/>
    <w:uiPriority w:val="99"/>
    <w:rsid w:val="0025490E"/>
    <w:rPr>
      <w:rFonts w:cs="Helvetica"/>
      <w:color w:val="000000"/>
    </w:rPr>
  </w:style>
  <w:style w:type="character" w:customStyle="1" w:styleId="A12">
    <w:name w:val="A12"/>
    <w:uiPriority w:val="99"/>
    <w:rsid w:val="00926D93"/>
    <w:rPr>
      <w:rFonts w:cs="Helvetica"/>
      <w:b/>
      <w:bCs/>
      <w:color w:val="57585A"/>
      <w:sz w:val="16"/>
      <w:szCs w:val="16"/>
    </w:rPr>
  </w:style>
  <w:style w:type="paragraph" w:styleId="ListParagraph">
    <w:name w:val="List Paragraph"/>
    <w:basedOn w:val="Normal"/>
    <w:uiPriority w:val="34"/>
    <w:qFormat/>
    <w:rsid w:val="003D1EB6"/>
    <w:pPr>
      <w:widowControl/>
      <w:spacing w:line="240" w:lineRule="auto"/>
      <w:ind w:leftChars="200" w:left="480"/>
    </w:pPr>
    <w:rPr>
      <w:rFonts w:cs="PMingLiU"/>
      <w:kern w:val="0"/>
      <w:szCs w:val="24"/>
    </w:rPr>
  </w:style>
  <w:style w:type="paragraph" w:customStyle="1" w:styleId="Pa13">
    <w:name w:val="Pa13"/>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4">
    <w:name w:val="Pa4"/>
    <w:basedOn w:val="Normal"/>
    <w:next w:val="Normal"/>
    <w:uiPriority w:val="99"/>
    <w:rsid w:val="002972BF"/>
    <w:pPr>
      <w:autoSpaceDE w:val="0"/>
      <w:autoSpaceDN w:val="0"/>
      <w:adjustRightInd w:val="0"/>
      <w:spacing w:line="161" w:lineRule="atLeast"/>
    </w:pPr>
    <w:rPr>
      <w:rFonts w:ascii="Helvetica" w:hAnsi="Helvetica" w:cs="Helvetica"/>
      <w:kern w:val="0"/>
      <w:szCs w:val="24"/>
    </w:rPr>
  </w:style>
  <w:style w:type="paragraph" w:customStyle="1" w:styleId="Pa5">
    <w:name w:val="Pa5"/>
    <w:basedOn w:val="Normal"/>
    <w:next w:val="Normal"/>
    <w:uiPriority w:val="99"/>
    <w:rsid w:val="00FE3FE1"/>
    <w:pPr>
      <w:autoSpaceDE w:val="0"/>
      <w:autoSpaceDN w:val="0"/>
      <w:adjustRightInd w:val="0"/>
      <w:spacing w:line="161" w:lineRule="atLeast"/>
    </w:pPr>
    <w:rPr>
      <w:rFonts w:ascii="Wingdings" w:hAnsi="Wingdings"/>
      <w:kern w:val="0"/>
      <w:szCs w:val="24"/>
    </w:rPr>
  </w:style>
  <w:style w:type="character" w:styleId="CommentReference">
    <w:name w:val="annotation reference"/>
    <w:uiPriority w:val="99"/>
    <w:semiHidden/>
    <w:unhideWhenUsed/>
    <w:rsid w:val="00686D34"/>
    <w:rPr>
      <w:sz w:val="18"/>
      <w:szCs w:val="18"/>
    </w:rPr>
  </w:style>
  <w:style w:type="paragraph" w:styleId="CommentText">
    <w:name w:val="annotation text"/>
    <w:basedOn w:val="Normal"/>
    <w:link w:val="a3"/>
    <w:uiPriority w:val="99"/>
    <w:semiHidden/>
    <w:unhideWhenUsed/>
    <w:rsid w:val="00686D34"/>
  </w:style>
  <w:style w:type="character" w:customStyle="1" w:styleId="a3">
    <w:name w:val="註解文字 字元"/>
    <w:link w:val="CommentText"/>
    <w:uiPriority w:val="99"/>
    <w:semiHidden/>
    <w:rsid w:val="00686D34"/>
    <w:rPr>
      <w:kern w:val="2"/>
      <w:sz w:val="24"/>
      <w:szCs w:val="22"/>
    </w:rPr>
  </w:style>
  <w:style w:type="paragraph" w:styleId="CommentSubject">
    <w:name w:val="annotation subject"/>
    <w:basedOn w:val="CommentText"/>
    <w:next w:val="CommentText"/>
    <w:link w:val="a5"/>
    <w:uiPriority w:val="99"/>
    <w:semiHidden/>
    <w:unhideWhenUsed/>
    <w:rsid w:val="00686D34"/>
    <w:rPr>
      <w:b/>
      <w:bCs/>
    </w:rPr>
  </w:style>
  <w:style w:type="character" w:customStyle="1" w:styleId="a5">
    <w:name w:val="註解主旨 字元"/>
    <w:link w:val="CommentSubject"/>
    <w:uiPriority w:val="99"/>
    <w:semiHidden/>
    <w:rsid w:val="00686D34"/>
    <w:rPr>
      <w:b/>
      <w:bCs/>
      <w:kern w:val="2"/>
      <w:sz w:val="24"/>
      <w:szCs w:val="22"/>
    </w:rPr>
  </w:style>
  <w:style w:type="character" w:styleId="Strong">
    <w:name w:val="Strong"/>
    <w:uiPriority w:val="22"/>
    <w:qFormat/>
    <w:rsid w:val="000A1A76"/>
    <w:rPr>
      <w:b/>
      <w:bCs/>
    </w:rPr>
  </w:style>
  <w:style w:type="table" w:styleId="TableGrid">
    <w:name w:val="Table Grid"/>
    <w:basedOn w:val="TableNormal"/>
    <w:uiPriority w:val="59"/>
    <w:rsid w:val="00080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67CE2"/>
    <w:rPr>
      <w:color w:val="800080" w:themeColor="followedHyperlink"/>
      <w:u w:val="single"/>
    </w:rPr>
  </w:style>
  <w:style w:type="character" w:customStyle="1" w:styleId="apple-converted-space">
    <w:name w:val="apple-converted-space"/>
    <w:basedOn w:val="DefaultParagraphFont"/>
    <w:rsid w:val="001F6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0617">
      <w:bodyDiv w:val="1"/>
      <w:marLeft w:val="0"/>
      <w:marRight w:val="0"/>
      <w:marTop w:val="0"/>
      <w:marBottom w:val="0"/>
      <w:divBdr>
        <w:top w:val="none" w:sz="0" w:space="0" w:color="auto"/>
        <w:left w:val="none" w:sz="0" w:space="0" w:color="auto"/>
        <w:bottom w:val="none" w:sz="0" w:space="0" w:color="auto"/>
        <w:right w:val="none" w:sz="0" w:space="0" w:color="auto"/>
      </w:divBdr>
      <w:divsChild>
        <w:div w:id="1179470923">
          <w:marLeft w:val="274"/>
          <w:marRight w:val="0"/>
          <w:marTop w:val="0"/>
          <w:marBottom w:val="0"/>
          <w:divBdr>
            <w:top w:val="none" w:sz="0" w:space="0" w:color="auto"/>
            <w:left w:val="none" w:sz="0" w:space="0" w:color="auto"/>
            <w:bottom w:val="none" w:sz="0" w:space="0" w:color="auto"/>
            <w:right w:val="none" w:sz="0" w:space="0" w:color="auto"/>
          </w:divBdr>
        </w:div>
      </w:divsChild>
    </w:div>
    <w:div w:id="48385525">
      <w:bodyDiv w:val="1"/>
      <w:marLeft w:val="0"/>
      <w:marRight w:val="0"/>
      <w:marTop w:val="0"/>
      <w:marBottom w:val="0"/>
      <w:divBdr>
        <w:top w:val="none" w:sz="0" w:space="0" w:color="auto"/>
        <w:left w:val="none" w:sz="0" w:space="0" w:color="auto"/>
        <w:bottom w:val="none" w:sz="0" w:space="0" w:color="auto"/>
        <w:right w:val="none" w:sz="0" w:space="0" w:color="auto"/>
      </w:divBdr>
    </w:div>
    <w:div w:id="179900838">
      <w:bodyDiv w:val="1"/>
      <w:marLeft w:val="0"/>
      <w:marRight w:val="0"/>
      <w:marTop w:val="0"/>
      <w:marBottom w:val="0"/>
      <w:divBdr>
        <w:top w:val="none" w:sz="0" w:space="0" w:color="auto"/>
        <w:left w:val="none" w:sz="0" w:space="0" w:color="auto"/>
        <w:bottom w:val="none" w:sz="0" w:space="0" w:color="auto"/>
        <w:right w:val="none" w:sz="0" w:space="0" w:color="auto"/>
      </w:divBdr>
    </w:div>
    <w:div w:id="263999912">
      <w:bodyDiv w:val="1"/>
      <w:marLeft w:val="0"/>
      <w:marRight w:val="0"/>
      <w:marTop w:val="0"/>
      <w:marBottom w:val="0"/>
      <w:divBdr>
        <w:top w:val="none" w:sz="0" w:space="0" w:color="auto"/>
        <w:left w:val="none" w:sz="0" w:space="0" w:color="auto"/>
        <w:bottom w:val="none" w:sz="0" w:space="0" w:color="auto"/>
        <w:right w:val="none" w:sz="0" w:space="0" w:color="auto"/>
      </w:divBdr>
    </w:div>
    <w:div w:id="347802948">
      <w:bodyDiv w:val="1"/>
      <w:marLeft w:val="0"/>
      <w:marRight w:val="0"/>
      <w:marTop w:val="0"/>
      <w:marBottom w:val="0"/>
      <w:divBdr>
        <w:top w:val="none" w:sz="0" w:space="0" w:color="auto"/>
        <w:left w:val="none" w:sz="0" w:space="0" w:color="auto"/>
        <w:bottom w:val="none" w:sz="0" w:space="0" w:color="auto"/>
        <w:right w:val="none" w:sz="0" w:space="0" w:color="auto"/>
      </w:divBdr>
      <w:divsChild>
        <w:div w:id="762922386">
          <w:marLeft w:val="0"/>
          <w:marRight w:val="0"/>
          <w:marTop w:val="0"/>
          <w:marBottom w:val="0"/>
          <w:divBdr>
            <w:top w:val="none" w:sz="0" w:space="0" w:color="auto"/>
            <w:left w:val="none" w:sz="0" w:space="0" w:color="auto"/>
            <w:bottom w:val="none" w:sz="0" w:space="0" w:color="auto"/>
            <w:right w:val="none" w:sz="0" w:space="0" w:color="auto"/>
          </w:divBdr>
          <w:divsChild>
            <w:div w:id="1725058505">
              <w:marLeft w:val="0"/>
              <w:marRight w:val="0"/>
              <w:marTop w:val="0"/>
              <w:marBottom w:val="0"/>
              <w:divBdr>
                <w:top w:val="none" w:sz="0" w:space="0" w:color="auto"/>
                <w:left w:val="none" w:sz="0" w:space="0" w:color="auto"/>
                <w:bottom w:val="none" w:sz="0" w:space="0" w:color="auto"/>
                <w:right w:val="none" w:sz="0" w:space="0" w:color="auto"/>
              </w:divBdr>
              <w:divsChild>
                <w:div w:id="9074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5121">
      <w:bodyDiv w:val="1"/>
      <w:marLeft w:val="0"/>
      <w:marRight w:val="0"/>
      <w:marTop w:val="0"/>
      <w:marBottom w:val="0"/>
      <w:divBdr>
        <w:top w:val="none" w:sz="0" w:space="0" w:color="auto"/>
        <w:left w:val="none" w:sz="0" w:space="0" w:color="auto"/>
        <w:bottom w:val="none" w:sz="0" w:space="0" w:color="auto"/>
        <w:right w:val="none" w:sz="0" w:space="0" w:color="auto"/>
      </w:divBdr>
    </w:div>
    <w:div w:id="377553374">
      <w:bodyDiv w:val="1"/>
      <w:marLeft w:val="0"/>
      <w:marRight w:val="0"/>
      <w:marTop w:val="0"/>
      <w:marBottom w:val="0"/>
      <w:divBdr>
        <w:top w:val="none" w:sz="0" w:space="0" w:color="auto"/>
        <w:left w:val="none" w:sz="0" w:space="0" w:color="auto"/>
        <w:bottom w:val="none" w:sz="0" w:space="0" w:color="auto"/>
        <w:right w:val="none" w:sz="0" w:space="0" w:color="auto"/>
      </w:divBdr>
      <w:divsChild>
        <w:div w:id="116876526">
          <w:marLeft w:val="0"/>
          <w:marRight w:val="0"/>
          <w:marTop w:val="0"/>
          <w:marBottom w:val="0"/>
          <w:divBdr>
            <w:top w:val="none" w:sz="0" w:space="0" w:color="auto"/>
            <w:left w:val="none" w:sz="0" w:space="0" w:color="auto"/>
            <w:bottom w:val="none" w:sz="0" w:space="0" w:color="auto"/>
            <w:right w:val="none" w:sz="0" w:space="0" w:color="auto"/>
          </w:divBdr>
          <w:divsChild>
            <w:div w:id="1354112075">
              <w:marLeft w:val="0"/>
              <w:marRight w:val="0"/>
              <w:marTop w:val="0"/>
              <w:marBottom w:val="0"/>
              <w:divBdr>
                <w:top w:val="none" w:sz="0" w:space="0" w:color="auto"/>
                <w:left w:val="none" w:sz="0" w:space="0" w:color="auto"/>
                <w:bottom w:val="none" w:sz="0" w:space="0" w:color="auto"/>
                <w:right w:val="none" w:sz="0" w:space="0" w:color="auto"/>
              </w:divBdr>
              <w:divsChild>
                <w:div w:id="1364014076">
                  <w:marLeft w:val="0"/>
                  <w:marRight w:val="0"/>
                  <w:marTop w:val="0"/>
                  <w:marBottom w:val="0"/>
                  <w:divBdr>
                    <w:top w:val="none" w:sz="0" w:space="0" w:color="auto"/>
                    <w:left w:val="none" w:sz="0" w:space="0" w:color="auto"/>
                    <w:bottom w:val="none" w:sz="0" w:space="0" w:color="auto"/>
                    <w:right w:val="none" w:sz="0" w:space="0" w:color="auto"/>
                  </w:divBdr>
                  <w:divsChild>
                    <w:div w:id="865405721">
                      <w:marLeft w:val="115"/>
                      <w:marRight w:val="0"/>
                      <w:marTop w:val="0"/>
                      <w:marBottom w:val="0"/>
                      <w:divBdr>
                        <w:top w:val="none" w:sz="0" w:space="0" w:color="auto"/>
                        <w:left w:val="none" w:sz="0" w:space="0" w:color="auto"/>
                        <w:bottom w:val="none" w:sz="0" w:space="0" w:color="auto"/>
                        <w:right w:val="none" w:sz="0" w:space="0" w:color="auto"/>
                      </w:divBdr>
                      <w:divsChild>
                        <w:div w:id="948124531">
                          <w:marLeft w:val="0"/>
                          <w:marRight w:val="0"/>
                          <w:marTop w:val="0"/>
                          <w:marBottom w:val="0"/>
                          <w:divBdr>
                            <w:top w:val="none" w:sz="0" w:space="0" w:color="auto"/>
                            <w:left w:val="none" w:sz="0" w:space="0" w:color="auto"/>
                            <w:bottom w:val="none" w:sz="0" w:space="0" w:color="auto"/>
                            <w:right w:val="none" w:sz="0" w:space="0" w:color="auto"/>
                          </w:divBdr>
                          <w:divsChild>
                            <w:div w:id="127095982">
                              <w:marLeft w:val="0"/>
                              <w:marRight w:val="0"/>
                              <w:marTop w:val="0"/>
                              <w:marBottom w:val="0"/>
                              <w:divBdr>
                                <w:top w:val="none" w:sz="0" w:space="0" w:color="auto"/>
                                <w:left w:val="none" w:sz="0" w:space="0" w:color="auto"/>
                                <w:bottom w:val="none" w:sz="0" w:space="0" w:color="auto"/>
                                <w:right w:val="none" w:sz="0" w:space="0" w:color="auto"/>
                              </w:divBdr>
                              <w:divsChild>
                                <w:div w:id="4508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893385">
      <w:bodyDiv w:val="1"/>
      <w:marLeft w:val="0"/>
      <w:marRight w:val="0"/>
      <w:marTop w:val="0"/>
      <w:marBottom w:val="0"/>
      <w:divBdr>
        <w:top w:val="none" w:sz="0" w:space="0" w:color="auto"/>
        <w:left w:val="none" w:sz="0" w:space="0" w:color="auto"/>
        <w:bottom w:val="none" w:sz="0" w:space="0" w:color="auto"/>
        <w:right w:val="none" w:sz="0" w:space="0" w:color="auto"/>
      </w:divBdr>
      <w:divsChild>
        <w:div w:id="743334219">
          <w:marLeft w:val="547"/>
          <w:marRight w:val="0"/>
          <w:marTop w:val="0"/>
          <w:marBottom w:val="0"/>
          <w:divBdr>
            <w:top w:val="none" w:sz="0" w:space="0" w:color="auto"/>
            <w:left w:val="none" w:sz="0" w:space="0" w:color="auto"/>
            <w:bottom w:val="none" w:sz="0" w:space="0" w:color="auto"/>
            <w:right w:val="none" w:sz="0" w:space="0" w:color="auto"/>
          </w:divBdr>
        </w:div>
      </w:divsChild>
    </w:div>
    <w:div w:id="447966400">
      <w:bodyDiv w:val="1"/>
      <w:marLeft w:val="0"/>
      <w:marRight w:val="0"/>
      <w:marTop w:val="0"/>
      <w:marBottom w:val="0"/>
      <w:divBdr>
        <w:top w:val="none" w:sz="0" w:space="0" w:color="auto"/>
        <w:left w:val="none" w:sz="0" w:space="0" w:color="auto"/>
        <w:bottom w:val="none" w:sz="0" w:space="0" w:color="auto"/>
        <w:right w:val="none" w:sz="0" w:space="0" w:color="auto"/>
      </w:divBdr>
      <w:divsChild>
        <w:div w:id="1802769100">
          <w:marLeft w:val="1166"/>
          <w:marRight w:val="0"/>
          <w:marTop w:val="120"/>
          <w:marBottom w:val="120"/>
          <w:divBdr>
            <w:top w:val="none" w:sz="0" w:space="0" w:color="auto"/>
            <w:left w:val="none" w:sz="0" w:space="0" w:color="auto"/>
            <w:bottom w:val="none" w:sz="0" w:space="0" w:color="auto"/>
            <w:right w:val="none" w:sz="0" w:space="0" w:color="auto"/>
          </w:divBdr>
        </w:div>
      </w:divsChild>
    </w:div>
    <w:div w:id="675813935">
      <w:bodyDiv w:val="1"/>
      <w:marLeft w:val="0"/>
      <w:marRight w:val="0"/>
      <w:marTop w:val="0"/>
      <w:marBottom w:val="0"/>
      <w:divBdr>
        <w:top w:val="none" w:sz="0" w:space="0" w:color="auto"/>
        <w:left w:val="none" w:sz="0" w:space="0" w:color="auto"/>
        <w:bottom w:val="none" w:sz="0" w:space="0" w:color="auto"/>
        <w:right w:val="none" w:sz="0" w:space="0" w:color="auto"/>
      </w:divBdr>
      <w:divsChild>
        <w:div w:id="752817721">
          <w:marLeft w:val="288"/>
          <w:marRight w:val="0"/>
          <w:marTop w:val="0"/>
          <w:marBottom w:val="0"/>
          <w:divBdr>
            <w:top w:val="none" w:sz="0" w:space="0" w:color="auto"/>
            <w:left w:val="none" w:sz="0" w:space="0" w:color="auto"/>
            <w:bottom w:val="none" w:sz="0" w:space="0" w:color="auto"/>
            <w:right w:val="none" w:sz="0" w:space="0" w:color="auto"/>
          </w:divBdr>
        </w:div>
      </w:divsChild>
    </w:div>
    <w:div w:id="708141085">
      <w:bodyDiv w:val="1"/>
      <w:marLeft w:val="0"/>
      <w:marRight w:val="0"/>
      <w:marTop w:val="0"/>
      <w:marBottom w:val="0"/>
      <w:divBdr>
        <w:top w:val="none" w:sz="0" w:space="0" w:color="auto"/>
        <w:left w:val="none" w:sz="0" w:space="0" w:color="auto"/>
        <w:bottom w:val="none" w:sz="0" w:space="0" w:color="auto"/>
        <w:right w:val="none" w:sz="0" w:space="0" w:color="auto"/>
      </w:divBdr>
    </w:div>
    <w:div w:id="834300713">
      <w:bodyDiv w:val="1"/>
      <w:marLeft w:val="0"/>
      <w:marRight w:val="0"/>
      <w:marTop w:val="0"/>
      <w:marBottom w:val="0"/>
      <w:divBdr>
        <w:top w:val="none" w:sz="0" w:space="0" w:color="auto"/>
        <w:left w:val="none" w:sz="0" w:space="0" w:color="auto"/>
        <w:bottom w:val="none" w:sz="0" w:space="0" w:color="auto"/>
        <w:right w:val="none" w:sz="0" w:space="0" w:color="auto"/>
      </w:divBdr>
      <w:divsChild>
        <w:div w:id="118228667">
          <w:marLeft w:val="274"/>
          <w:marRight w:val="0"/>
          <w:marTop w:val="0"/>
          <w:marBottom w:val="0"/>
          <w:divBdr>
            <w:top w:val="none" w:sz="0" w:space="0" w:color="auto"/>
            <w:left w:val="none" w:sz="0" w:space="0" w:color="auto"/>
            <w:bottom w:val="none" w:sz="0" w:space="0" w:color="auto"/>
            <w:right w:val="none" w:sz="0" w:space="0" w:color="auto"/>
          </w:divBdr>
        </w:div>
      </w:divsChild>
    </w:div>
    <w:div w:id="884020790">
      <w:bodyDiv w:val="1"/>
      <w:marLeft w:val="0"/>
      <w:marRight w:val="0"/>
      <w:marTop w:val="0"/>
      <w:marBottom w:val="0"/>
      <w:divBdr>
        <w:top w:val="none" w:sz="0" w:space="0" w:color="auto"/>
        <w:left w:val="none" w:sz="0" w:space="0" w:color="auto"/>
        <w:bottom w:val="none" w:sz="0" w:space="0" w:color="auto"/>
        <w:right w:val="none" w:sz="0" w:space="0" w:color="auto"/>
      </w:divBdr>
      <w:divsChild>
        <w:div w:id="1055812603">
          <w:marLeft w:val="0"/>
          <w:marRight w:val="0"/>
          <w:marTop w:val="0"/>
          <w:marBottom w:val="0"/>
          <w:divBdr>
            <w:top w:val="none" w:sz="0" w:space="0" w:color="auto"/>
            <w:left w:val="none" w:sz="0" w:space="0" w:color="auto"/>
            <w:bottom w:val="none" w:sz="0" w:space="0" w:color="auto"/>
            <w:right w:val="none" w:sz="0" w:space="0" w:color="auto"/>
          </w:divBdr>
          <w:divsChild>
            <w:div w:id="2085763838">
              <w:marLeft w:val="0"/>
              <w:marRight w:val="0"/>
              <w:marTop w:val="0"/>
              <w:marBottom w:val="0"/>
              <w:divBdr>
                <w:top w:val="none" w:sz="0" w:space="0" w:color="auto"/>
                <w:left w:val="none" w:sz="0" w:space="0" w:color="auto"/>
                <w:bottom w:val="none" w:sz="0" w:space="0" w:color="auto"/>
                <w:right w:val="none" w:sz="0" w:space="0" w:color="auto"/>
              </w:divBdr>
              <w:divsChild>
                <w:div w:id="655383872">
                  <w:marLeft w:val="0"/>
                  <w:marRight w:val="0"/>
                  <w:marTop w:val="0"/>
                  <w:marBottom w:val="0"/>
                  <w:divBdr>
                    <w:top w:val="none" w:sz="0" w:space="0" w:color="auto"/>
                    <w:left w:val="none" w:sz="0" w:space="0" w:color="auto"/>
                    <w:bottom w:val="none" w:sz="0" w:space="0" w:color="auto"/>
                    <w:right w:val="none" w:sz="0" w:space="0" w:color="auto"/>
                  </w:divBdr>
                  <w:divsChild>
                    <w:div w:id="806623805">
                      <w:marLeft w:val="115"/>
                      <w:marRight w:val="0"/>
                      <w:marTop w:val="0"/>
                      <w:marBottom w:val="0"/>
                      <w:divBdr>
                        <w:top w:val="none" w:sz="0" w:space="0" w:color="auto"/>
                        <w:left w:val="none" w:sz="0" w:space="0" w:color="auto"/>
                        <w:bottom w:val="none" w:sz="0" w:space="0" w:color="auto"/>
                        <w:right w:val="none" w:sz="0" w:space="0" w:color="auto"/>
                      </w:divBdr>
                      <w:divsChild>
                        <w:div w:id="1141190474">
                          <w:marLeft w:val="0"/>
                          <w:marRight w:val="0"/>
                          <w:marTop w:val="0"/>
                          <w:marBottom w:val="0"/>
                          <w:divBdr>
                            <w:top w:val="none" w:sz="0" w:space="0" w:color="auto"/>
                            <w:left w:val="none" w:sz="0" w:space="0" w:color="auto"/>
                            <w:bottom w:val="none" w:sz="0" w:space="0" w:color="auto"/>
                            <w:right w:val="none" w:sz="0" w:space="0" w:color="auto"/>
                          </w:divBdr>
                          <w:divsChild>
                            <w:div w:id="1108238821">
                              <w:marLeft w:val="0"/>
                              <w:marRight w:val="0"/>
                              <w:marTop w:val="0"/>
                              <w:marBottom w:val="0"/>
                              <w:divBdr>
                                <w:top w:val="none" w:sz="0" w:space="0" w:color="auto"/>
                                <w:left w:val="none" w:sz="0" w:space="0" w:color="auto"/>
                                <w:bottom w:val="none" w:sz="0" w:space="0" w:color="auto"/>
                                <w:right w:val="none" w:sz="0" w:space="0" w:color="auto"/>
                              </w:divBdr>
                              <w:divsChild>
                                <w:div w:id="15013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918320">
      <w:bodyDiv w:val="1"/>
      <w:marLeft w:val="0"/>
      <w:marRight w:val="0"/>
      <w:marTop w:val="0"/>
      <w:marBottom w:val="0"/>
      <w:divBdr>
        <w:top w:val="none" w:sz="0" w:space="0" w:color="auto"/>
        <w:left w:val="none" w:sz="0" w:space="0" w:color="auto"/>
        <w:bottom w:val="none" w:sz="0" w:space="0" w:color="auto"/>
        <w:right w:val="none" w:sz="0" w:space="0" w:color="auto"/>
      </w:divBdr>
    </w:div>
    <w:div w:id="898514231">
      <w:bodyDiv w:val="1"/>
      <w:marLeft w:val="0"/>
      <w:marRight w:val="0"/>
      <w:marTop w:val="0"/>
      <w:marBottom w:val="0"/>
      <w:divBdr>
        <w:top w:val="none" w:sz="0" w:space="0" w:color="auto"/>
        <w:left w:val="none" w:sz="0" w:space="0" w:color="auto"/>
        <w:bottom w:val="none" w:sz="0" w:space="0" w:color="auto"/>
        <w:right w:val="none" w:sz="0" w:space="0" w:color="auto"/>
      </w:divBdr>
    </w:div>
    <w:div w:id="965232782">
      <w:bodyDiv w:val="1"/>
      <w:marLeft w:val="0"/>
      <w:marRight w:val="0"/>
      <w:marTop w:val="0"/>
      <w:marBottom w:val="0"/>
      <w:divBdr>
        <w:top w:val="none" w:sz="0" w:space="0" w:color="auto"/>
        <w:left w:val="none" w:sz="0" w:space="0" w:color="auto"/>
        <w:bottom w:val="none" w:sz="0" w:space="0" w:color="auto"/>
        <w:right w:val="none" w:sz="0" w:space="0" w:color="auto"/>
      </w:divBdr>
      <w:divsChild>
        <w:div w:id="681662505">
          <w:marLeft w:val="1166"/>
          <w:marRight w:val="0"/>
          <w:marTop w:val="120"/>
          <w:marBottom w:val="120"/>
          <w:divBdr>
            <w:top w:val="none" w:sz="0" w:space="0" w:color="auto"/>
            <w:left w:val="none" w:sz="0" w:space="0" w:color="auto"/>
            <w:bottom w:val="none" w:sz="0" w:space="0" w:color="auto"/>
            <w:right w:val="none" w:sz="0" w:space="0" w:color="auto"/>
          </w:divBdr>
        </w:div>
      </w:divsChild>
    </w:div>
    <w:div w:id="1061833989">
      <w:bodyDiv w:val="1"/>
      <w:marLeft w:val="0"/>
      <w:marRight w:val="0"/>
      <w:marTop w:val="0"/>
      <w:marBottom w:val="0"/>
      <w:divBdr>
        <w:top w:val="none" w:sz="0" w:space="0" w:color="auto"/>
        <w:left w:val="none" w:sz="0" w:space="0" w:color="auto"/>
        <w:bottom w:val="none" w:sz="0" w:space="0" w:color="auto"/>
        <w:right w:val="none" w:sz="0" w:space="0" w:color="auto"/>
      </w:divBdr>
      <w:divsChild>
        <w:div w:id="1873573674">
          <w:marLeft w:val="547"/>
          <w:marRight w:val="0"/>
          <w:marTop w:val="0"/>
          <w:marBottom w:val="0"/>
          <w:divBdr>
            <w:top w:val="none" w:sz="0" w:space="0" w:color="auto"/>
            <w:left w:val="none" w:sz="0" w:space="0" w:color="auto"/>
            <w:bottom w:val="none" w:sz="0" w:space="0" w:color="auto"/>
            <w:right w:val="none" w:sz="0" w:space="0" w:color="auto"/>
          </w:divBdr>
        </w:div>
      </w:divsChild>
    </w:div>
    <w:div w:id="1080980001">
      <w:bodyDiv w:val="1"/>
      <w:marLeft w:val="0"/>
      <w:marRight w:val="0"/>
      <w:marTop w:val="0"/>
      <w:marBottom w:val="0"/>
      <w:divBdr>
        <w:top w:val="none" w:sz="0" w:space="0" w:color="auto"/>
        <w:left w:val="none" w:sz="0" w:space="0" w:color="auto"/>
        <w:bottom w:val="none" w:sz="0" w:space="0" w:color="auto"/>
        <w:right w:val="none" w:sz="0" w:space="0" w:color="auto"/>
      </w:divBdr>
    </w:div>
    <w:div w:id="1090154470">
      <w:bodyDiv w:val="1"/>
      <w:marLeft w:val="0"/>
      <w:marRight w:val="0"/>
      <w:marTop w:val="0"/>
      <w:marBottom w:val="0"/>
      <w:divBdr>
        <w:top w:val="none" w:sz="0" w:space="0" w:color="auto"/>
        <w:left w:val="none" w:sz="0" w:space="0" w:color="auto"/>
        <w:bottom w:val="none" w:sz="0" w:space="0" w:color="auto"/>
        <w:right w:val="none" w:sz="0" w:space="0" w:color="auto"/>
      </w:divBdr>
    </w:div>
    <w:div w:id="1108240171">
      <w:bodyDiv w:val="1"/>
      <w:marLeft w:val="0"/>
      <w:marRight w:val="0"/>
      <w:marTop w:val="0"/>
      <w:marBottom w:val="0"/>
      <w:divBdr>
        <w:top w:val="none" w:sz="0" w:space="0" w:color="auto"/>
        <w:left w:val="none" w:sz="0" w:space="0" w:color="auto"/>
        <w:bottom w:val="none" w:sz="0" w:space="0" w:color="auto"/>
        <w:right w:val="none" w:sz="0" w:space="0" w:color="auto"/>
      </w:divBdr>
      <w:divsChild>
        <w:div w:id="1258176998">
          <w:marLeft w:val="547"/>
          <w:marRight w:val="0"/>
          <w:marTop w:val="115"/>
          <w:marBottom w:val="0"/>
          <w:divBdr>
            <w:top w:val="none" w:sz="0" w:space="0" w:color="auto"/>
            <w:left w:val="none" w:sz="0" w:space="0" w:color="auto"/>
            <w:bottom w:val="none" w:sz="0" w:space="0" w:color="auto"/>
            <w:right w:val="none" w:sz="0" w:space="0" w:color="auto"/>
          </w:divBdr>
        </w:div>
      </w:divsChild>
    </w:div>
    <w:div w:id="1145127732">
      <w:bodyDiv w:val="1"/>
      <w:marLeft w:val="0"/>
      <w:marRight w:val="0"/>
      <w:marTop w:val="0"/>
      <w:marBottom w:val="0"/>
      <w:divBdr>
        <w:top w:val="none" w:sz="0" w:space="0" w:color="auto"/>
        <w:left w:val="none" w:sz="0" w:space="0" w:color="auto"/>
        <w:bottom w:val="none" w:sz="0" w:space="0" w:color="auto"/>
        <w:right w:val="none" w:sz="0" w:space="0" w:color="auto"/>
      </w:divBdr>
      <w:divsChild>
        <w:div w:id="1472555411">
          <w:marLeft w:val="274"/>
          <w:marRight w:val="0"/>
          <w:marTop w:val="0"/>
          <w:marBottom w:val="0"/>
          <w:divBdr>
            <w:top w:val="none" w:sz="0" w:space="0" w:color="auto"/>
            <w:left w:val="none" w:sz="0" w:space="0" w:color="auto"/>
            <w:bottom w:val="none" w:sz="0" w:space="0" w:color="auto"/>
            <w:right w:val="none" w:sz="0" w:space="0" w:color="auto"/>
          </w:divBdr>
        </w:div>
      </w:divsChild>
    </w:div>
    <w:div w:id="1157922362">
      <w:bodyDiv w:val="1"/>
      <w:marLeft w:val="0"/>
      <w:marRight w:val="0"/>
      <w:marTop w:val="0"/>
      <w:marBottom w:val="0"/>
      <w:divBdr>
        <w:top w:val="none" w:sz="0" w:space="0" w:color="auto"/>
        <w:left w:val="none" w:sz="0" w:space="0" w:color="auto"/>
        <w:bottom w:val="none" w:sz="0" w:space="0" w:color="auto"/>
        <w:right w:val="none" w:sz="0" w:space="0" w:color="auto"/>
      </w:divBdr>
      <w:divsChild>
        <w:div w:id="98720873">
          <w:marLeft w:val="547"/>
          <w:marRight w:val="0"/>
          <w:marTop w:val="0"/>
          <w:marBottom w:val="0"/>
          <w:divBdr>
            <w:top w:val="none" w:sz="0" w:space="0" w:color="auto"/>
            <w:left w:val="none" w:sz="0" w:space="0" w:color="auto"/>
            <w:bottom w:val="none" w:sz="0" w:space="0" w:color="auto"/>
            <w:right w:val="none" w:sz="0" w:space="0" w:color="auto"/>
          </w:divBdr>
        </w:div>
      </w:divsChild>
    </w:div>
    <w:div w:id="1187132273">
      <w:bodyDiv w:val="1"/>
      <w:marLeft w:val="0"/>
      <w:marRight w:val="0"/>
      <w:marTop w:val="0"/>
      <w:marBottom w:val="0"/>
      <w:divBdr>
        <w:top w:val="none" w:sz="0" w:space="0" w:color="auto"/>
        <w:left w:val="none" w:sz="0" w:space="0" w:color="auto"/>
        <w:bottom w:val="none" w:sz="0" w:space="0" w:color="auto"/>
        <w:right w:val="none" w:sz="0" w:space="0" w:color="auto"/>
      </w:divBdr>
    </w:div>
    <w:div w:id="1324817764">
      <w:bodyDiv w:val="1"/>
      <w:marLeft w:val="0"/>
      <w:marRight w:val="0"/>
      <w:marTop w:val="0"/>
      <w:marBottom w:val="0"/>
      <w:divBdr>
        <w:top w:val="none" w:sz="0" w:space="0" w:color="auto"/>
        <w:left w:val="none" w:sz="0" w:space="0" w:color="auto"/>
        <w:bottom w:val="none" w:sz="0" w:space="0" w:color="auto"/>
        <w:right w:val="none" w:sz="0" w:space="0" w:color="auto"/>
      </w:divBdr>
      <w:divsChild>
        <w:div w:id="1557207096">
          <w:marLeft w:val="288"/>
          <w:marRight w:val="0"/>
          <w:marTop w:val="0"/>
          <w:marBottom w:val="0"/>
          <w:divBdr>
            <w:top w:val="none" w:sz="0" w:space="0" w:color="auto"/>
            <w:left w:val="none" w:sz="0" w:space="0" w:color="auto"/>
            <w:bottom w:val="none" w:sz="0" w:space="0" w:color="auto"/>
            <w:right w:val="none" w:sz="0" w:space="0" w:color="auto"/>
          </w:divBdr>
        </w:div>
        <w:div w:id="613247986">
          <w:marLeft w:val="288"/>
          <w:marRight w:val="0"/>
          <w:marTop w:val="0"/>
          <w:marBottom w:val="0"/>
          <w:divBdr>
            <w:top w:val="none" w:sz="0" w:space="0" w:color="auto"/>
            <w:left w:val="none" w:sz="0" w:space="0" w:color="auto"/>
            <w:bottom w:val="none" w:sz="0" w:space="0" w:color="auto"/>
            <w:right w:val="none" w:sz="0" w:space="0" w:color="auto"/>
          </w:divBdr>
        </w:div>
        <w:div w:id="1566795034">
          <w:marLeft w:val="288"/>
          <w:marRight w:val="0"/>
          <w:marTop w:val="0"/>
          <w:marBottom w:val="0"/>
          <w:divBdr>
            <w:top w:val="none" w:sz="0" w:space="0" w:color="auto"/>
            <w:left w:val="none" w:sz="0" w:space="0" w:color="auto"/>
            <w:bottom w:val="none" w:sz="0" w:space="0" w:color="auto"/>
            <w:right w:val="none" w:sz="0" w:space="0" w:color="auto"/>
          </w:divBdr>
        </w:div>
      </w:divsChild>
    </w:div>
    <w:div w:id="1391491828">
      <w:bodyDiv w:val="1"/>
      <w:marLeft w:val="0"/>
      <w:marRight w:val="0"/>
      <w:marTop w:val="0"/>
      <w:marBottom w:val="0"/>
      <w:divBdr>
        <w:top w:val="none" w:sz="0" w:space="0" w:color="auto"/>
        <w:left w:val="none" w:sz="0" w:space="0" w:color="auto"/>
        <w:bottom w:val="none" w:sz="0" w:space="0" w:color="auto"/>
        <w:right w:val="none" w:sz="0" w:space="0" w:color="auto"/>
      </w:divBdr>
      <w:divsChild>
        <w:div w:id="493567259">
          <w:marLeft w:val="547"/>
          <w:marRight w:val="0"/>
          <w:marTop w:val="115"/>
          <w:marBottom w:val="0"/>
          <w:divBdr>
            <w:top w:val="none" w:sz="0" w:space="0" w:color="auto"/>
            <w:left w:val="none" w:sz="0" w:space="0" w:color="auto"/>
            <w:bottom w:val="none" w:sz="0" w:space="0" w:color="auto"/>
            <w:right w:val="none" w:sz="0" w:space="0" w:color="auto"/>
          </w:divBdr>
        </w:div>
      </w:divsChild>
    </w:div>
    <w:div w:id="1421758029">
      <w:bodyDiv w:val="1"/>
      <w:marLeft w:val="0"/>
      <w:marRight w:val="0"/>
      <w:marTop w:val="0"/>
      <w:marBottom w:val="0"/>
      <w:divBdr>
        <w:top w:val="none" w:sz="0" w:space="0" w:color="auto"/>
        <w:left w:val="none" w:sz="0" w:space="0" w:color="auto"/>
        <w:bottom w:val="none" w:sz="0" w:space="0" w:color="auto"/>
        <w:right w:val="none" w:sz="0" w:space="0" w:color="auto"/>
      </w:divBdr>
      <w:divsChild>
        <w:div w:id="16473677">
          <w:marLeft w:val="547"/>
          <w:marRight w:val="0"/>
          <w:marTop w:val="0"/>
          <w:marBottom w:val="0"/>
          <w:divBdr>
            <w:top w:val="none" w:sz="0" w:space="0" w:color="auto"/>
            <w:left w:val="none" w:sz="0" w:space="0" w:color="auto"/>
            <w:bottom w:val="none" w:sz="0" w:space="0" w:color="auto"/>
            <w:right w:val="none" w:sz="0" w:space="0" w:color="auto"/>
          </w:divBdr>
        </w:div>
        <w:div w:id="1371371253">
          <w:marLeft w:val="288"/>
          <w:marRight w:val="0"/>
          <w:marTop w:val="0"/>
          <w:marBottom w:val="0"/>
          <w:divBdr>
            <w:top w:val="none" w:sz="0" w:space="0" w:color="auto"/>
            <w:left w:val="none" w:sz="0" w:space="0" w:color="auto"/>
            <w:bottom w:val="none" w:sz="0" w:space="0" w:color="auto"/>
            <w:right w:val="none" w:sz="0" w:space="0" w:color="auto"/>
          </w:divBdr>
        </w:div>
        <w:div w:id="983705419">
          <w:marLeft w:val="288"/>
          <w:marRight w:val="0"/>
          <w:marTop w:val="0"/>
          <w:marBottom w:val="0"/>
          <w:divBdr>
            <w:top w:val="none" w:sz="0" w:space="0" w:color="auto"/>
            <w:left w:val="none" w:sz="0" w:space="0" w:color="auto"/>
            <w:bottom w:val="none" w:sz="0" w:space="0" w:color="auto"/>
            <w:right w:val="none" w:sz="0" w:space="0" w:color="auto"/>
          </w:divBdr>
        </w:div>
        <w:div w:id="252052282">
          <w:marLeft w:val="288"/>
          <w:marRight w:val="0"/>
          <w:marTop w:val="0"/>
          <w:marBottom w:val="0"/>
          <w:divBdr>
            <w:top w:val="none" w:sz="0" w:space="0" w:color="auto"/>
            <w:left w:val="none" w:sz="0" w:space="0" w:color="auto"/>
            <w:bottom w:val="none" w:sz="0" w:space="0" w:color="auto"/>
            <w:right w:val="none" w:sz="0" w:space="0" w:color="auto"/>
          </w:divBdr>
        </w:div>
      </w:divsChild>
    </w:div>
    <w:div w:id="1426850720">
      <w:bodyDiv w:val="1"/>
      <w:marLeft w:val="0"/>
      <w:marRight w:val="0"/>
      <w:marTop w:val="0"/>
      <w:marBottom w:val="0"/>
      <w:divBdr>
        <w:top w:val="none" w:sz="0" w:space="0" w:color="auto"/>
        <w:left w:val="none" w:sz="0" w:space="0" w:color="auto"/>
        <w:bottom w:val="none" w:sz="0" w:space="0" w:color="auto"/>
        <w:right w:val="none" w:sz="0" w:space="0" w:color="auto"/>
      </w:divBdr>
    </w:div>
    <w:div w:id="1515803569">
      <w:bodyDiv w:val="1"/>
      <w:marLeft w:val="0"/>
      <w:marRight w:val="0"/>
      <w:marTop w:val="0"/>
      <w:marBottom w:val="0"/>
      <w:divBdr>
        <w:top w:val="none" w:sz="0" w:space="0" w:color="auto"/>
        <w:left w:val="none" w:sz="0" w:space="0" w:color="auto"/>
        <w:bottom w:val="none" w:sz="0" w:space="0" w:color="auto"/>
        <w:right w:val="none" w:sz="0" w:space="0" w:color="auto"/>
      </w:divBdr>
      <w:divsChild>
        <w:div w:id="1867985666">
          <w:marLeft w:val="547"/>
          <w:marRight w:val="0"/>
          <w:marTop w:val="0"/>
          <w:marBottom w:val="0"/>
          <w:divBdr>
            <w:top w:val="none" w:sz="0" w:space="0" w:color="auto"/>
            <w:left w:val="none" w:sz="0" w:space="0" w:color="auto"/>
            <w:bottom w:val="none" w:sz="0" w:space="0" w:color="auto"/>
            <w:right w:val="none" w:sz="0" w:space="0" w:color="auto"/>
          </w:divBdr>
        </w:div>
      </w:divsChild>
    </w:div>
    <w:div w:id="1523203138">
      <w:bodyDiv w:val="1"/>
      <w:marLeft w:val="0"/>
      <w:marRight w:val="0"/>
      <w:marTop w:val="0"/>
      <w:marBottom w:val="0"/>
      <w:divBdr>
        <w:top w:val="none" w:sz="0" w:space="0" w:color="auto"/>
        <w:left w:val="none" w:sz="0" w:space="0" w:color="auto"/>
        <w:bottom w:val="none" w:sz="0" w:space="0" w:color="auto"/>
        <w:right w:val="none" w:sz="0" w:space="0" w:color="auto"/>
      </w:divBdr>
    </w:div>
    <w:div w:id="1529247612">
      <w:bodyDiv w:val="1"/>
      <w:marLeft w:val="0"/>
      <w:marRight w:val="0"/>
      <w:marTop w:val="0"/>
      <w:marBottom w:val="0"/>
      <w:divBdr>
        <w:top w:val="none" w:sz="0" w:space="0" w:color="auto"/>
        <w:left w:val="none" w:sz="0" w:space="0" w:color="auto"/>
        <w:bottom w:val="none" w:sz="0" w:space="0" w:color="auto"/>
        <w:right w:val="none" w:sz="0" w:space="0" w:color="auto"/>
      </w:divBdr>
    </w:div>
    <w:div w:id="1577940361">
      <w:bodyDiv w:val="1"/>
      <w:marLeft w:val="0"/>
      <w:marRight w:val="0"/>
      <w:marTop w:val="0"/>
      <w:marBottom w:val="0"/>
      <w:divBdr>
        <w:top w:val="none" w:sz="0" w:space="0" w:color="auto"/>
        <w:left w:val="none" w:sz="0" w:space="0" w:color="auto"/>
        <w:bottom w:val="none" w:sz="0" w:space="0" w:color="auto"/>
        <w:right w:val="none" w:sz="0" w:space="0" w:color="auto"/>
      </w:divBdr>
    </w:div>
    <w:div w:id="1594822533">
      <w:bodyDiv w:val="1"/>
      <w:marLeft w:val="0"/>
      <w:marRight w:val="0"/>
      <w:marTop w:val="0"/>
      <w:marBottom w:val="0"/>
      <w:divBdr>
        <w:top w:val="none" w:sz="0" w:space="0" w:color="auto"/>
        <w:left w:val="none" w:sz="0" w:space="0" w:color="auto"/>
        <w:bottom w:val="none" w:sz="0" w:space="0" w:color="auto"/>
        <w:right w:val="none" w:sz="0" w:space="0" w:color="auto"/>
      </w:divBdr>
      <w:divsChild>
        <w:div w:id="856044910">
          <w:marLeft w:val="0"/>
          <w:marRight w:val="0"/>
          <w:marTop w:val="0"/>
          <w:marBottom w:val="0"/>
          <w:divBdr>
            <w:top w:val="none" w:sz="0" w:space="0" w:color="auto"/>
            <w:left w:val="none" w:sz="0" w:space="0" w:color="auto"/>
            <w:bottom w:val="none" w:sz="0" w:space="0" w:color="auto"/>
            <w:right w:val="none" w:sz="0" w:space="0" w:color="auto"/>
          </w:divBdr>
          <w:divsChild>
            <w:div w:id="1002974466">
              <w:marLeft w:val="0"/>
              <w:marRight w:val="0"/>
              <w:marTop w:val="0"/>
              <w:marBottom w:val="0"/>
              <w:divBdr>
                <w:top w:val="none" w:sz="0" w:space="0" w:color="auto"/>
                <w:left w:val="none" w:sz="0" w:space="0" w:color="auto"/>
                <w:bottom w:val="none" w:sz="0" w:space="0" w:color="auto"/>
                <w:right w:val="none" w:sz="0" w:space="0" w:color="auto"/>
              </w:divBdr>
              <w:divsChild>
                <w:div w:id="1695838491">
                  <w:marLeft w:val="0"/>
                  <w:marRight w:val="0"/>
                  <w:marTop w:val="0"/>
                  <w:marBottom w:val="0"/>
                  <w:divBdr>
                    <w:top w:val="none" w:sz="0" w:space="0" w:color="auto"/>
                    <w:left w:val="none" w:sz="0" w:space="0" w:color="auto"/>
                    <w:bottom w:val="none" w:sz="0" w:space="0" w:color="auto"/>
                    <w:right w:val="none" w:sz="0" w:space="0" w:color="auto"/>
                  </w:divBdr>
                  <w:divsChild>
                    <w:div w:id="1205799272">
                      <w:marLeft w:val="115"/>
                      <w:marRight w:val="0"/>
                      <w:marTop w:val="0"/>
                      <w:marBottom w:val="0"/>
                      <w:divBdr>
                        <w:top w:val="none" w:sz="0" w:space="0" w:color="auto"/>
                        <w:left w:val="none" w:sz="0" w:space="0" w:color="auto"/>
                        <w:bottom w:val="none" w:sz="0" w:space="0" w:color="auto"/>
                        <w:right w:val="none" w:sz="0" w:space="0" w:color="auto"/>
                      </w:divBdr>
                      <w:divsChild>
                        <w:div w:id="251741608">
                          <w:marLeft w:val="0"/>
                          <w:marRight w:val="0"/>
                          <w:marTop w:val="0"/>
                          <w:marBottom w:val="0"/>
                          <w:divBdr>
                            <w:top w:val="none" w:sz="0" w:space="0" w:color="auto"/>
                            <w:left w:val="none" w:sz="0" w:space="0" w:color="auto"/>
                            <w:bottom w:val="none" w:sz="0" w:space="0" w:color="auto"/>
                            <w:right w:val="none" w:sz="0" w:space="0" w:color="auto"/>
                          </w:divBdr>
                          <w:divsChild>
                            <w:div w:id="1899239359">
                              <w:marLeft w:val="0"/>
                              <w:marRight w:val="0"/>
                              <w:marTop w:val="0"/>
                              <w:marBottom w:val="0"/>
                              <w:divBdr>
                                <w:top w:val="none" w:sz="0" w:space="0" w:color="auto"/>
                                <w:left w:val="none" w:sz="0" w:space="0" w:color="auto"/>
                                <w:bottom w:val="none" w:sz="0" w:space="0" w:color="auto"/>
                                <w:right w:val="none" w:sz="0" w:space="0" w:color="auto"/>
                              </w:divBdr>
                              <w:divsChild>
                                <w:div w:id="5518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019469">
      <w:bodyDiv w:val="1"/>
      <w:marLeft w:val="0"/>
      <w:marRight w:val="0"/>
      <w:marTop w:val="0"/>
      <w:marBottom w:val="0"/>
      <w:divBdr>
        <w:top w:val="none" w:sz="0" w:space="0" w:color="auto"/>
        <w:left w:val="none" w:sz="0" w:space="0" w:color="auto"/>
        <w:bottom w:val="none" w:sz="0" w:space="0" w:color="auto"/>
        <w:right w:val="none" w:sz="0" w:space="0" w:color="auto"/>
      </w:divBdr>
      <w:divsChild>
        <w:div w:id="1517957339">
          <w:marLeft w:val="0"/>
          <w:marRight w:val="0"/>
          <w:marTop w:val="0"/>
          <w:marBottom w:val="0"/>
          <w:divBdr>
            <w:top w:val="none" w:sz="0" w:space="0" w:color="auto"/>
            <w:left w:val="none" w:sz="0" w:space="0" w:color="auto"/>
            <w:bottom w:val="none" w:sz="0" w:space="0" w:color="auto"/>
            <w:right w:val="none" w:sz="0" w:space="0" w:color="auto"/>
          </w:divBdr>
          <w:divsChild>
            <w:div w:id="93093265">
              <w:marLeft w:val="0"/>
              <w:marRight w:val="0"/>
              <w:marTop w:val="0"/>
              <w:marBottom w:val="0"/>
              <w:divBdr>
                <w:top w:val="none" w:sz="0" w:space="0" w:color="auto"/>
                <w:left w:val="none" w:sz="0" w:space="0" w:color="auto"/>
                <w:bottom w:val="none" w:sz="0" w:space="0" w:color="auto"/>
                <w:right w:val="none" w:sz="0" w:space="0" w:color="auto"/>
              </w:divBdr>
              <w:divsChild>
                <w:div w:id="1721048059">
                  <w:marLeft w:val="0"/>
                  <w:marRight w:val="0"/>
                  <w:marTop w:val="0"/>
                  <w:marBottom w:val="0"/>
                  <w:divBdr>
                    <w:top w:val="none" w:sz="0" w:space="0" w:color="auto"/>
                    <w:left w:val="none" w:sz="0" w:space="0" w:color="auto"/>
                    <w:bottom w:val="none" w:sz="0" w:space="0" w:color="auto"/>
                    <w:right w:val="none" w:sz="0" w:space="0" w:color="auto"/>
                  </w:divBdr>
                  <w:divsChild>
                    <w:div w:id="119231213">
                      <w:marLeft w:val="115"/>
                      <w:marRight w:val="0"/>
                      <w:marTop w:val="0"/>
                      <w:marBottom w:val="0"/>
                      <w:divBdr>
                        <w:top w:val="none" w:sz="0" w:space="0" w:color="auto"/>
                        <w:left w:val="none" w:sz="0" w:space="0" w:color="auto"/>
                        <w:bottom w:val="none" w:sz="0" w:space="0" w:color="auto"/>
                        <w:right w:val="none" w:sz="0" w:space="0" w:color="auto"/>
                      </w:divBdr>
                      <w:divsChild>
                        <w:div w:id="1379552682">
                          <w:marLeft w:val="0"/>
                          <w:marRight w:val="0"/>
                          <w:marTop w:val="0"/>
                          <w:marBottom w:val="0"/>
                          <w:divBdr>
                            <w:top w:val="none" w:sz="0" w:space="0" w:color="auto"/>
                            <w:left w:val="none" w:sz="0" w:space="0" w:color="auto"/>
                            <w:bottom w:val="none" w:sz="0" w:space="0" w:color="auto"/>
                            <w:right w:val="none" w:sz="0" w:space="0" w:color="auto"/>
                          </w:divBdr>
                          <w:divsChild>
                            <w:div w:id="1631401863">
                              <w:marLeft w:val="0"/>
                              <w:marRight w:val="0"/>
                              <w:marTop w:val="0"/>
                              <w:marBottom w:val="0"/>
                              <w:divBdr>
                                <w:top w:val="none" w:sz="0" w:space="0" w:color="auto"/>
                                <w:left w:val="none" w:sz="0" w:space="0" w:color="auto"/>
                                <w:bottom w:val="none" w:sz="0" w:space="0" w:color="auto"/>
                                <w:right w:val="none" w:sz="0" w:space="0" w:color="auto"/>
                              </w:divBdr>
                              <w:divsChild>
                                <w:div w:id="6323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98921">
      <w:bodyDiv w:val="1"/>
      <w:marLeft w:val="0"/>
      <w:marRight w:val="0"/>
      <w:marTop w:val="0"/>
      <w:marBottom w:val="0"/>
      <w:divBdr>
        <w:top w:val="none" w:sz="0" w:space="0" w:color="auto"/>
        <w:left w:val="none" w:sz="0" w:space="0" w:color="auto"/>
        <w:bottom w:val="none" w:sz="0" w:space="0" w:color="auto"/>
        <w:right w:val="none" w:sz="0" w:space="0" w:color="auto"/>
      </w:divBdr>
    </w:div>
    <w:div w:id="1680965471">
      <w:bodyDiv w:val="1"/>
      <w:marLeft w:val="0"/>
      <w:marRight w:val="0"/>
      <w:marTop w:val="0"/>
      <w:marBottom w:val="0"/>
      <w:divBdr>
        <w:top w:val="none" w:sz="0" w:space="0" w:color="auto"/>
        <w:left w:val="none" w:sz="0" w:space="0" w:color="auto"/>
        <w:bottom w:val="none" w:sz="0" w:space="0" w:color="auto"/>
        <w:right w:val="none" w:sz="0" w:space="0" w:color="auto"/>
      </w:divBdr>
    </w:div>
    <w:div w:id="1754551779">
      <w:bodyDiv w:val="1"/>
      <w:marLeft w:val="0"/>
      <w:marRight w:val="0"/>
      <w:marTop w:val="0"/>
      <w:marBottom w:val="0"/>
      <w:divBdr>
        <w:top w:val="none" w:sz="0" w:space="0" w:color="auto"/>
        <w:left w:val="none" w:sz="0" w:space="0" w:color="auto"/>
        <w:bottom w:val="none" w:sz="0" w:space="0" w:color="auto"/>
        <w:right w:val="none" w:sz="0" w:space="0" w:color="auto"/>
      </w:divBdr>
      <w:divsChild>
        <w:div w:id="92097772">
          <w:marLeft w:val="1166"/>
          <w:marRight w:val="0"/>
          <w:marTop w:val="96"/>
          <w:marBottom w:val="0"/>
          <w:divBdr>
            <w:top w:val="none" w:sz="0" w:space="0" w:color="auto"/>
            <w:left w:val="none" w:sz="0" w:space="0" w:color="auto"/>
            <w:bottom w:val="none" w:sz="0" w:space="0" w:color="auto"/>
            <w:right w:val="none" w:sz="0" w:space="0" w:color="auto"/>
          </w:divBdr>
        </w:div>
        <w:div w:id="298917764">
          <w:marLeft w:val="547"/>
          <w:marRight w:val="0"/>
          <w:marTop w:val="115"/>
          <w:marBottom w:val="0"/>
          <w:divBdr>
            <w:top w:val="none" w:sz="0" w:space="0" w:color="auto"/>
            <w:left w:val="none" w:sz="0" w:space="0" w:color="auto"/>
            <w:bottom w:val="none" w:sz="0" w:space="0" w:color="auto"/>
            <w:right w:val="none" w:sz="0" w:space="0" w:color="auto"/>
          </w:divBdr>
        </w:div>
        <w:div w:id="467866439">
          <w:marLeft w:val="1166"/>
          <w:marRight w:val="0"/>
          <w:marTop w:val="96"/>
          <w:marBottom w:val="0"/>
          <w:divBdr>
            <w:top w:val="none" w:sz="0" w:space="0" w:color="auto"/>
            <w:left w:val="none" w:sz="0" w:space="0" w:color="auto"/>
            <w:bottom w:val="none" w:sz="0" w:space="0" w:color="auto"/>
            <w:right w:val="none" w:sz="0" w:space="0" w:color="auto"/>
          </w:divBdr>
        </w:div>
        <w:div w:id="491337843">
          <w:marLeft w:val="1166"/>
          <w:marRight w:val="0"/>
          <w:marTop w:val="96"/>
          <w:marBottom w:val="0"/>
          <w:divBdr>
            <w:top w:val="none" w:sz="0" w:space="0" w:color="auto"/>
            <w:left w:val="none" w:sz="0" w:space="0" w:color="auto"/>
            <w:bottom w:val="none" w:sz="0" w:space="0" w:color="auto"/>
            <w:right w:val="none" w:sz="0" w:space="0" w:color="auto"/>
          </w:divBdr>
        </w:div>
        <w:div w:id="559445195">
          <w:marLeft w:val="1166"/>
          <w:marRight w:val="0"/>
          <w:marTop w:val="96"/>
          <w:marBottom w:val="0"/>
          <w:divBdr>
            <w:top w:val="none" w:sz="0" w:space="0" w:color="auto"/>
            <w:left w:val="none" w:sz="0" w:space="0" w:color="auto"/>
            <w:bottom w:val="none" w:sz="0" w:space="0" w:color="auto"/>
            <w:right w:val="none" w:sz="0" w:space="0" w:color="auto"/>
          </w:divBdr>
        </w:div>
        <w:div w:id="694185988">
          <w:marLeft w:val="547"/>
          <w:marRight w:val="0"/>
          <w:marTop w:val="115"/>
          <w:marBottom w:val="0"/>
          <w:divBdr>
            <w:top w:val="none" w:sz="0" w:space="0" w:color="auto"/>
            <w:left w:val="none" w:sz="0" w:space="0" w:color="auto"/>
            <w:bottom w:val="none" w:sz="0" w:space="0" w:color="auto"/>
            <w:right w:val="none" w:sz="0" w:space="0" w:color="auto"/>
          </w:divBdr>
        </w:div>
        <w:div w:id="786003401">
          <w:marLeft w:val="1166"/>
          <w:marRight w:val="0"/>
          <w:marTop w:val="96"/>
          <w:marBottom w:val="0"/>
          <w:divBdr>
            <w:top w:val="none" w:sz="0" w:space="0" w:color="auto"/>
            <w:left w:val="none" w:sz="0" w:space="0" w:color="auto"/>
            <w:bottom w:val="none" w:sz="0" w:space="0" w:color="auto"/>
            <w:right w:val="none" w:sz="0" w:space="0" w:color="auto"/>
          </w:divBdr>
        </w:div>
        <w:div w:id="954290430">
          <w:marLeft w:val="1166"/>
          <w:marRight w:val="0"/>
          <w:marTop w:val="96"/>
          <w:marBottom w:val="0"/>
          <w:divBdr>
            <w:top w:val="none" w:sz="0" w:space="0" w:color="auto"/>
            <w:left w:val="none" w:sz="0" w:space="0" w:color="auto"/>
            <w:bottom w:val="none" w:sz="0" w:space="0" w:color="auto"/>
            <w:right w:val="none" w:sz="0" w:space="0" w:color="auto"/>
          </w:divBdr>
        </w:div>
        <w:div w:id="1088887664">
          <w:marLeft w:val="547"/>
          <w:marRight w:val="0"/>
          <w:marTop w:val="115"/>
          <w:marBottom w:val="0"/>
          <w:divBdr>
            <w:top w:val="none" w:sz="0" w:space="0" w:color="auto"/>
            <w:left w:val="none" w:sz="0" w:space="0" w:color="auto"/>
            <w:bottom w:val="none" w:sz="0" w:space="0" w:color="auto"/>
            <w:right w:val="none" w:sz="0" w:space="0" w:color="auto"/>
          </w:divBdr>
        </w:div>
        <w:div w:id="1111898975">
          <w:marLeft w:val="1166"/>
          <w:marRight w:val="0"/>
          <w:marTop w:val="96"/>
          <w:marBottom w:val="0"/>
          <w:divBdr>
            <w:top w:val="none" w:sz="0" w:space="0" w:color="auto"/>
            <w:left w:val="none" w:sz="0" w:space="0" w:color="auto"/>
            <w:bottom w:val="none" w:sz="0" w:space="0" w:color="auto"/>
            <w:right w:val="none" w:sz="0" w:space="0" w:color="auto"/>
          </w:divBdr>
        </w:div>
        <w:div w:id="1174413991">
          <w:marLeft w:val="1166"/>
          <w:marRight w:val="0"/>
          <w:marTop w:val="96"/>
          <w:marBottom w:val="0"/>
          <w:divBdr>
            <w:top w:val="none" w:sz="0" w:space="0" w:color="auto"/>
            <w:left w:val="none" w:sz="0" w:space="0" w:color="auto"/>
            <w:bottom w:val="none" w:sz="0" w:space="0" w:color="auto"/>
            <w:right w:val="none" w:sz="0" w:space="0" w:color="auto"/>
          </w:divBdr>
        </w:div>
        <w:div w:id="1614289089">
          <w:marLeft w:val="1166"/>
          <w:marRight w:val="0"/>
          <w:marTop w:val="96"/>
          <w:marBottom w:val="0"/>
          <w:divBdr>
            <w:top w:val="none" w:sz="0" w:space="0" w:color="auto"/>
            <w:left w:val="none" w:sz="0" w:space="0" w:color="auto"/>
            <w:bottom w:val="none" w:sz="0" w:space="0" w:color="auto"/>
            <w:right w:val="none" w:sz="0" w:space="0" w:color="auto"/>
          </w:divBdr>
        </w:div>
      </w:divsChild>
    </w:div>
    <w:div w:id="1837064051">
      <w:bodyDiv w:val="1"/>
      <w:marLeft w:val="0"/>
      <w:marRight w:val="0"/>
      <w:marTop w:val="0"/>
      <w:marBottom w:val="0"/>
      <w:divBdr>
        <w:top w:val="none" w:sz="0" w:space="0" w:color="auto"/>
        <w:left w:val="none" w:sz="0" w:space="0" w:color="auto"/>
        <w:bottom w:val="none" w:sz="0" w:space="0" w:color="auto"/>
        <w:right w:val="none" w:sz="0" w:space="0" w:color="auto"/>
      </w:divBdr>
      <w:divsChild>
        <w:div w:id="1519737498">
          <w:marLeft w:val="547"/>
          <w:marRight w:val="0"/>
          <w:marTop w:val="115"/>
          <w:marBottom w:val="0"/>
          <w:divBdr>
            <w:top w:val="none" w:sz="0" w:space="0" w:color="auto"/>
            <w:left w:val="none" w:sz="0" w:space="0" w:color="auto"/>
            <w:bottom w:val="none" w:sz="0" w:space="0" w:color="auto"/>
            <w:right w:val="none" w:sz="0" w:space="0" w:color="auto"/>
          </w:divBdr>
        </w:div>
      </w:divsChild>
    </w:div>
    <w:div w:id="1857576037">
      <w:bodyDiv w:val="1"/>
      <w:marLeft w:val="0"/>
      <w:marRight w:val="0"/>
      <w:marTop w:val="0"/>
      <w:marBottom w:val="0"/>
      <w:divBdr>
        <w:top w:val="none" w:sz="0" w:space="0" w:color="auto"/>
        <w:left w:val="none" w:sz="0" w:space="0" w:color="auto"/>
        <w:bottom w:val="none" w:sz="0" w:space="0" w:color="auto"/>
        <w:right w:val="none" w:sz="0" w:space="0" w:color="auto"/>
      </w:divBdr>
    </w:div>
    <w:div w:id="1890650814">
      <w:bodyDiv w:val="1"/>
      <w:marLeft w:val="0"/>
      <w:marRight w:val="0"/>
      <w:marTop w:val="0"/>
      <w:marBottom w:val="0"/>
      <w:divBdr>
        <w:top w:val="none" w:sz="0" w:space="0" w:color="auto"/>
        <w:left w:val="none" w:sz="0" w:space="0" w:color="auto"/>
        <w:bottom w:val="none" w:sz="0" w:space="0" w:color="auto"/>
        <w:right w:val="none" w:sz="0" w:space="0" w:color="auto"/>
      </w:divBdr>
    </w:div>
    <w:div w:id="1960723225">
      <w:bodyDiv w:val="1"/>
      <w:marLeft w:val="0"/>
      <w:marRight w:val="0"/>
      <w:marTop w:val="0"/>
      <w:marBottom w:val="0"/>
      <w:divBdr>
        <w:top w:val="none" w:sz="0" w:space="0" w:color="auto"/>
        <w:left w:val="none" w:sz="0" w:space="0" w:color="auto"/>
        <w:bottom w:val="none" w:sz="0" w:space="0" w:color="auto"/>
        <w:right w:val="none" w:sz="0" w:space="0" w:color="auto"/>
      </w:divBdr>
    </w:div>
    <w:div w:id="1997806253">
      <w:bodyDiv w:val="1"/>
      <w:marLeft w:val="0"/>
      <w:marRight w:val="0"/>
      <w:marTop w:val="0"/>
      <w:marBottom w:val="0"/>
      <w:divBdr>
        <w:top w:val="none" w:sz="0" w:space="0" w:color="auto"/>
        <w:left w:val="none" w:sz="0" w:space="0" w:color="auto"/>
        <w:bottom w:val="none" w:sz="0" w:space="0" w:color="auto"/>
        <w:right w:val="none" w:sz="0" w:space="0" w:color="auto"/>
      </w:divBdr>
    </w:div>
    <w:div w:id="2114930898">
      <w:bodyDiv w:val="1"/>
      <w:marLeft w:val="0"/>
      <w:marRight w:val="0"/>
      <w:marTop w:val="0"/>
      <w:marBottom w:val="0"/>
      <w:divBdr>
        <w:top w:val="none" w:sz="0" w:space="0" w:color="auto"/>
        <w:left w:val="none" w:sz="0" w:space="0" w:color="auto"/>
        <w:bottom w:val="none" w:sz="0" w:space="0" w:color="auto"/>
        <w:right w:val="none" w:sz="0" w:space="0" w:color="auto"/>
      </w:divBdr>
      <w:divsChild>
        <w:div w:id="1981223984">
          <w:marLeft w:val="1166"/>
          <w:marRight w:val="0"/>
          <w:marTop w:val="120"/>
          <w:marBottom w:val="120"/>
          <w:divBdr>
            <w:top w:val="none" w:sz="0" w:space="0" w:color="auto"/>
            <w:left w:val="none" w:sz="0" w:space="0" w:color="auto"/>
            <w:bottom w:val="none" w:sz="0" w:space="0" w:color="auto"/>
            <w:right w:val="none" w:sz="0" w:space="0" w:color="auto"/>
          </w:divBdr>
        </w:div>
      </w:divsChild>
    </w:div>
    <w:div w:id="21259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advantech.com.tw/products/DE3A2C28-AFBD-417D-BAD7-469CBEB34E37/UBC-DS31/mod_025F5CF0-DA0F-4A3C-B4CC-7E053AA602DF.aspx" TargetMode="External"/><Relationship Id="rId26" Type="http://schemas.openxmlformats.org/officeDocument/2006/relationships/image" Target="media/image4.gif"/><Relationship Id="rId39" Type="http://schemas.openxmlformats.org/officeDocument/2006/relationships/fontTable" Target="fontTable.xml"/><Relationship Id="rId21" Type="http://schemas.openxmlformats.org/officeDocument/2006/relationships/hyperlink" Target="http://www.advantech.com.tw/products/COMPUTER-ON-MODULE/ROM-3420/mod_51F09C48-6F2C-499D-A2CF-73DF355796BB.aspx" TargetMode="External"/><Relationship Id="rId34" Type="http://schemas.openxmlformats.org/officeDocument/2006/relationships/image" Target="media/image7.gif"/><Relationship Id="rId7" Type="http://schemas.microsoft.com/office/2007/relationships/stylesWithEffects" Target="stylesWithEffects.xml"/><Relationship Id="rId12" Type="http://schemas.openxmlformats.org/officeDocument/2006/relationships/hyperlink" Target="mailto:ednag@advantech.com" TargetMode="External"/><Relationship Id="rId17" Type="http://schemas.openxmlformats.org/officeDocument/2006/relationships/hyperlink" Target="http://www.advantech.com.tw/products/SINGLE_BOARD_COMPUTER/RSB-4410/mod_9D52626A-BA37-46B1-A053-8220D17C9A1D.aspx" TargetMode="External"/><Relationship Id="rId25" Type="http://schemas.openxmlformats.org/officeDocument/2006/relationships/hyperlink" Target="http://www.advantech.com.tw/products/COMPUTER-ON-MODULE/ROM-5420/mod_8008A959-9F97-497C-9BA8-6B00657C8433.aspx" TargetMode="External"/><Relationship Id="rId33" Type="http://schemas.openxmlformats.org/officeDocument/2006/relationships/hyperlink" Target="http://www.advantech.com.tw/products/DE3A2C28-AFBD-417D-BAD7-469CBEB34E37/UBC-DS31/mod_025F5CF0-DA0F-4A3C-B4CC-7E053AA602DF.aspx"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dvantech.com.tw/products/COMPUTER-ON-MODULE/ROM-7420/mod_A091469F-B4B1-4929-BE51-A9237D5BA40A.aspx" TargetMode="External"/><Relationship Id="rId20" Type="http://schemas.openxmlformats.org/officeDocument/2006/relationships/image" Target="media/image2.gif"/><Relationship Id="rId29"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advantech.com.tw/products/COMPUTER-ON-MODULE/ROM-5420/mod_8008A959-9F97-497C-9BA8-6B00657C8433.aspx" TargetMode="External"/><Relationship Id="rId32" Type="http://schemas.openxmlformats.org/officeDocument/2006/relationships/hyperlink" Target="http://www.advantech.com.tw/products/DE3A2C28-AFBD-417D-BAD7-469CBEB34E37/UBC-DS31/mod_025F5CF0-DA0F-4A3C-B4CC-7E053AA602DF.aspx" TargetMode="External"/><Relationship Id="rId37" Type="http://schemas.openxmlformats.org/officeDocument/2006/relationships/hyperlink" Target="http://www.advantech.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dvantech.com.tw/products/COMPUTER-ON-MODULE/ROM-5420/mod_8008A959-9F97-497C-9BA8-6B00657C8433.aspx" TargetMode="External"/><Relationship Id="rId23" Type="http://schemas.openxmlformats.org/officeDocument/2006/relationships/image" Target="media/image3.gif"/><Relationship Id="rId28" Type="http://schemas.openxmlformats.org/officeDocument/2006/relationships/hyperlink" Target="http://www.advantech.com.tw/products/COMPUTER-ON-MODULE/ROM-7420/mod_A091469F-B4B1-4929-BE51-A9237D5BA40A.aspx" TargetMode="External"/><Relationship Id="rId36" Type="http://schemas.openxmlformats.org/officeDocument/2006/relationships/hyperlink" Target="http://www.advantech.com/" TargetMode="External"/><Relationship Id="rId10" Type="http://schemas.openxmlformats.org/officeDocument/2006/relationships/footnotes" Target="footnotes.xml"/><Relationship Id="rId19" Type="http://schemas.openxmlformats.org/officeDocument/2006/relationships/hyperlink" Target="http://www.advantech.com.tw/products/DE3A2C28-AFBD-417D-BAD7-469CBEB34E37/UBC-200/mod_2D897381-E104-47D6-B458-F3B29546951B.aspx" TargetMode="External"/><Relationship Id="rId31" Type="http://schemas.openxmlformats.org/officeDocument/2006/relationships/image" Target="media/image6.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dvantech.com.tw/products/COMPUTER-ON-MODULE/ROM-3420/mod_51F09C48-6F2C-499D-A2CF-73DF355796BB.aspx" TargetMode="External"/><Relationship Id="rId22" Type="http://schemas.openxmlformats.org/officeDocument/2006/relationships/hyperlink" Target="http://www.advantech.com.tw/products/COMPUTER-ON-MODULE/ROM-3420/mod_51F09C48-6F2C-499D-A2CF-73DF355796BB.aspx" TargetMode="External"/><Relationship Id="rId27" Type="http://schemas.openxmlformats.org/officeDocument/2006/relationships/hyperlink" Target="http://www.advantech.com.tw/products/COMPUTER-ON-MODULE/ROM-7420/mod_A091469F-B4B1-4929-BE51-A9237D5BA40A.aspx" TargetMode="External"/><Relationship Id="rId30" Type="http://schemas.openxmlformats.org/officeDocument/2006/relationships/hyperlink" Target="http://www.advantech.com.tw/products/SINGLE_BOARD_COMPUTER/RSB-4410/mod_9D52626A-BA37-46B1-A053-8220D17C9A1D.aspx" TargetMode="External"/><Relationship Id="rId35" Type="http://schemas.openxmlformats.org/officeDocument/2006/relationships/hyperlink" Target="http://www.advantech.com.tw/products/DE3A2C28-AFBD-417D-BAD7-469CBEB34E37/UBC-200/mod_2D897381-E104-47D6-B458-F3B29546951B.aspx"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977465BFD5DA48A2B26895D9467E47" ma:contentTypeVersion="0" ma:contentTypeDescription="Create a new document." ma:contentTypeScope="" ma:versionID="36a5dfaf9058e58b76a7ada7c3aaf54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86DCF-BF30-4434-89FC-E866827C7843}">
  <ds:schemaRefs>
    <ds:schemaRef ds:uri="http://schemas.microsoft.com/sharepoint/v3/contenttype/forms"/>
  </ds:schemaRefs>
</ds:datastoreItem>
</file>

<file path=customXml/itemProps2.xml><?xml version="1.0" encoding="utf-8"?>
<ds:datastoreItem xmlns:ds="http://schemas.openxmlformats.org/officeDocument/2006/customXml" ds:itemID="{150AF8A2-F1FD-4FEC-812F-D2F686BAC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9B2A90-5F41-4F41-B6E4-8E4FF744F9DF}">
  <ds:schemaRefs>
    <ds:schemaRef ds:uri="http://schemas.microsoft.com/office/2006/metadata/properties"/>
  </ds:schemaRefs>
</ds:datastoreItem>
</file>

<file path=customXml/itemProps4.xml><?xml version="1.0" encoding="utf-8"?>
<ds:datastoreItem xmlns:ds="http://schemas.openxmlformats.org/officeDocument/2006/customXml" ds:itemID="{D59B02A2-07FF-405B-B615-0ED1F638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Advantech</Company>
  <LinksUpToDate>false</LinksUpToDate>
  <CharactersWithSpaces>8645</CharactersWithSpaces>
  <SharedDoc>false</SharedDoc>
  <HLinks>
    <vt:vector size="18" baseType="variant">
      <vt:variant>
        <vt:i4>5308419</vt:i4>
      </vt:variant>
      <vt:variant>
        <vt:i4>6</vt:i4>
      </vt:variant>
      <vt:variant>
        <vt:i4>0</vt:i4>
      </vt:variant>
      <vt:variant>
        <vt:i4>5</vt:i4>
      </vt:variant>
      <vt:variant>
        <vt:lpwstr>http://www.advantech.com/</vt:lpwstr>
      </vt:variant>
      <vt:variant>
        <vt:lpwstr/>
      </vt:variant>
      <vt:variant>
        <vt:i4>5374005</vt:i4>
      </vt:variant>
      <vt:variant>
        <vt:i4>3</vt:i4>
      </vt:variant>
      <vt:variant>
        <vt:i4>0</vt:i4>
      </vt:variant>
      <vt:variant>
        <vt:i4>5</vt:i4>
      </vt:variant>
      <vt:variant>
        <vt:lpwstr>http://www.advantech.com/products/ROM-5420/mod_8008A959-9F97-497C-9BA8-6B00657C8433.aspx</vt:lpwstr>
      </vt:variant>
      <vt:variant>
        <vt:lpwstr/>
      </vt:variant>
      <vt:variant>
        <vt:i4>7536714</vt:i4>
      </vt:variant>
      <vt:variant>
        <vt:i4>0</vt:i4>
      </vt:variant>
      <vt:variant>
        <vt:i4>0</vt:i4>
      </vt:variant>
      <vt:variant>
        <vt:i4>5</vt:i4>
      </vt:variant>
      <vt:variant>
        <vt:lpwstr>mailto:crystal.hsu@advantech.com.tw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Wendy.Wen</dc:creator>
  <cp:lastModifiedBy>EdnaG</cp:lastModifiedBy>
  <cp:revision>3</cp:revision>
  <cp:lastPrinted>2010-12-14T06:18:00Z</cp:lastPrinted>
  <dcterms:created xsi:type="dcterms:W3CDTF">2014-06-23T20:46:00Z</dcterms:created>
  <dcterms:modified xsi:type="dcterms:W3CDTF">2014-06-23T20:52:00Z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0x01010048643F7EED146344BF599F47279FC527</vt:lpwstr>
  </property>
</Properties>
</file>