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21537C" w:rsidRPr="00F4011D" w:rsidTr="0021537C">
        <w:tc>
          <w:tcPr>
            <w:tcW w:w="4928" w:type="dxa"/>
          </w:tcPr>
          <w:p w:rsidR="0021537C" w:rsidRPr="00F4011D" w:rsidRDefault="0021537C" w:rsidP="00FC5F5D">
            <w:pPr>
              <w:snapToGrid w:val="0"/>
              <w:jc w:val="both"/>
              <w:rPr>
                <w:rFonts w:ascii="Tahoma" w:hAnsi="Tahoma" w:cs="Tahoma"/>
                <w:b/>
                <w:bCs/>
                <w:sz w:val="18"/>
                <w:szCs w:val="18"/>
              </w:rPr>
            </w:pPr>
            <w:r w:rsidRPr="00F4011D">
              <w:rPr>
                <w:rFonts w:ascii="Tahoma" w:hAnsi="Tahoma" w:cs="Tahoma"/>
                <w:b/>
                <w:bCs/>
                <w:sz w:val="18"/>
                <w:szCs w:val="18"/>
              </w:rPr>
              <w:t>Primary Media Contact:</w:t>
            </w:r>
          </w:p>
          <w:p w:rsidR="0021537C" w:rsidRPr="00F4011D" w:rsidRDefault="0021537C" w:rsidP="00FC5F5D">
            <w:pPr>
              <w:snapToGrid w:val="0"/>
              <w:jc w:val="both"/>
              <w:rPr>
                <w:rFonts w:ascii="Tahoma" w:hAnsi="Tahoma" w:cs="Tahoma"/>
                <w:sz w:val="18"/>
                <w:szCs w:val="18"/>
              </w:rPr>
            </w:pPr>
            <w:r>
              <w:rPr>
                <w:rFonts w:ascii="Tahoma" w:hAnsi="Tahoma" w:cs="Tahoma"/>
                <w:sz w:val="18"/>
                <w:szCs w:val="18"/>
              </w:rPr>
              <w:t>Advantech Corporation</w:t>
            </w:r>
          </w:p>
          <w:p w:rsidR="0021537C" w:rsidRPr="00470E48" w:rsidRDefault="0021537C" w:rsidP="00FC5F5D">
            <w:pPr>
              <w:snapToGrid w:val="0"/>
              <w:jc w:val="both"/>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21537C" w:rsidRPr="00F146F9" w:rsidRDefault="0021537C" w:rsidP="00FC5F5D">
            <w:pPr>
              <w:snapToGrid w:val="0"/>
              <w:jc w:val="both"/>
              <w:rPr>
                <w:rFonts w:ascii="Tahoma" w:hAnsi="Tahoma" w:cs="Tahoma"/>
                <w:sz w:val="18"/>
                <w:szCs w:val="18"/>
                <w:lang w:val="de-DE"/>
              </w:rPr>
            </w:pPr>
            <w:r w:rsidRPr="0089316B">
              <w:rPr>
                <w:rFonts w:ascii="Tahoma" w:hAnsi="Tahoma" w:cs="Tahoma"/>
                <w:sz w:val="18"/>
                <w:szCs w:val="18"/>
                <w:lang w:val="de-DE"/>
              </w:rPr>
              <w:t xml:space="preserve">Tel: </w:t>
            </w:r>
            <w:r>
              <w:rPr>
                <w:rFonts w:ascii="Tahoma" w:hAnsi="Tahoma" w:cs="Tahoma"/>
                <w:sz w:val="18"/>
                <w:szCs w:val="18"/>
                <w:lang w:val="de-DE"/>
              </w:rPr>
              <w:t>949-420-2500 ext. 226</w:t>
            </w:r>
          </w:p>
          <w:p w:rsidR="0021537C" w:rsidRPr="0086025F" w:rsidRDefault="0021537C" w:rsidP="0021537C">
            <w:pPr>
              <w:pStyle w:val="PR-Body"/>
              <w:spacing w:line="240" w:lineRule="atLeast"/>
              <w:rPr>
                <w:rFonts w:ascii="Tahoma" w:hAnsi="Tahoma" w:cs="Tahoma"/>
                <w:position w:val="6"/>
                <w:sz w:val="18"/>
                <w:szCs w:val="18"/>
                <w:lang w:val="de-DE"/>
              </w:rPr>
            </w:pPr>
            <w:hyperlink r:id="rId9" w:history="1">
              <w:r w:rsidRPr="0052183A">
                <w:rPr>
                  <w:rStyle w:val="Hyperlink"/>
                  <w:rFonts w:ascii="Tahoma" w:hAnsi="Tahoma" w:cs="Tahoma"/>
                  <w:position w:val="6"/>
                  <w:sz w:val="18"/>
                  <w:szCs w:val="18"/>
                  <w:lang w:val="de-DE"/>
                </w:rPr>
                <w:t>Gabrielle.Faeldan@advantech.com</w:t>
              </w:r>
            </w:hyperlink>
          </w:p>
        </w:tc>
        <w:tc>
          <w:tcPr>
            <w:tcW w:w="5148" w:type="dxa"/>
          </w:tcPr>
          <w:p w:rsidR="0021537C" w:rsidRPr="00470E48" w:rsidRDefault="0021537C" w:rsidP="00FC5F5D">
            <w:pPr>
              <w:pStyle w:val="PR-Body"/>
              <w:spacing w:line="240" w:lineRule="atLeast"/>
              <w:rPr>
                <w:rFonts w:ascii="Tahoma" w:hAnsi="Tahoma" w:cs="Tahoma"/>
                <w:b/>
                <w:color w:val="auto"/>
                <w:sz w:val="18"/>
                <w:szCs w:val="18"/>
                <w:lang w:val="de-DE"/>
              </w:rPr>
            </w:pPr>
            <w:r w:rsidRPr="002B3981">
              <w:rPr>
                <w:rFonts w:ascii="Tahoma" w:hAnsi="Tahoma" w:cs="Tahoma"/>
                <w:color w:val="auto"/>
                <w:position w:val="6"/>
                <w:sz w:val="18"/>
                <w:szCs w:val="18"/>
                <w:lang w:val="de-DE"/>
              </w:rPr>
              <w:t xml:space="preserve"> </w:t>
            </w:r>
          </w:p>
        </w:tc>
        <w:tc>
          <w:tcPr>
            <w:tcW w:w="5148" w:type="dxa"/>
          </w:tcPr>
          <w:p w:rsidR="0021537C" w:rsidRPr="008F57D5" w:rsidRDefault="0021537C" w:rsidP="006C7891">
            <w:pPr>
              <w:pStyle w:val="PR-Body"/>
              <w:ind w:leftChars="-30" w:left="-60" w:firstLineChars="250" w:firstLine="452"/>
              <w:rPr>
                <w:rFonts w:ascii="Tahoma" w:eastAsia="Times New Roman" w:hAnsi="Tahoma" w:cs="Tahoma"/>
                <w:b/>
                <w:bCs/>
                <w:i/>
                <w:iCs/>
                <w:color w:val="auto"/>
                <w:sz w:val="18"/>
                <w:szCs w:val="18"/>
              </w:rPr>
            </w:pPr>
            <w:r w:rsidRPr="008F57D5">
              <w:rPr>
                <w:rFonts w:ascii="Tahoma" w:hAnsi="Tahoma" w:cs="Tahoma"/>
                <w:b/>
                <w:bCs/>
                <w:color w:val="auto"/>
                <w:sz w:val="18"/>
                <w:szCs w:val="18"/>
              </w:rPr>
              <w:t>2nd Media Contact:</w:t>
            </w:r>
          </w:p>
        </w:tc>
      </w:tr>
    </w:tbl>
    <w:p w:rsidR="002F7685" w:rsidRPr="006B17BC" w:rsidRDefault="002F7685" w:rsidP="0021537C">
      <w:pPr>
        <w:rPr>
          <w:rFonts w:ascii="Arial" w:hAnsi="Arial" w:cs="Arial"/>
          <w:b/>
          <w:bCs/>
          <w:color w:val="FF0000"/>
          <w:sz w:val="28"/>
          <w:szCs w:val="28"/>
        </w:rPr>
      </w:pPr>
    </w:p>
    <w:p w:rsidR="00B417F9" w:rsidRPr="00FA75BB" w:rsidRDefault="00FC3F05" w:rsidP="001F02BB">
      <w:pPr>
        <w:pStyle w:val="NormalWeb"/>
        <w:jc w:val="center"/>
        <w:rPr>
          <w:rFonts w:ascii="Arial" w:hAnsi="Arial" w:cs="Arial"/>
          <w:b/>
          <w:bCs/>
          <w:kern w:val="2"/>
          <w:sz w:val="28"/>
          <w:szCs w:val="28"/>
        </w:rPr>
      </w:pPr>
      <w:r>
        <w:rPr>
          <w:rFonts w:ascii="Arial" w:hAnsi="Arial" w:cs="Arial"/>
          <w:b/>
          <w:bCs/>
          <w:sz w:val="28"/>
          <w:szCs w:val="28"/>
        </w:rPr>
        <w:t>Advantech 1U Server Extends Carrier Grade Product Line</w:t>
      </w:r>
      <w:r w:rsidR="00E236A0" w:rsidRPr="00FA75BB">
        <w:rPr>
          <w:rFonts w:ascii="Arial" w:hAnsi="Arial" w:cs="Arial"/>
          <w:b/>
          <w:bCs/>
          <w:kern w:val="2"/>
          <w:sz w:val="28"/>
          <w:szCs w:val="28"/>
        </w:rPr>
        <w:t xml:space="preserve"> </w:t>
      </w:r>
    </w:p>
    <w:p w:rsidR="00FC3F05" w:rsidRDefault="00FC3F05" w:rsidP="00FC3F05">
      <w:pPr>
        <w:pStyle w:val="NormalWeb"/>
        <w:jc w:val="center"/>
        <w:rPr>
          <w:rFonts w:asciiTheme="minorHAnsi" w:hAnsiTheme="minorHAnsi" w:cs="Calibri"/>
          <w:b/>
          <w:i/>
          <w:sz w:val="21"/>
          <w:szCs w:val="21"/>
        </w:rPr>
      </w:pPr>
      <w:r>
        <w:rPr>
          <w:rFonts w:asciiTheme="minorHAnsi" w:hAnsiTheme="minorHAnsi" w:cs="Calibri"/>
          <w:b/>
          <w:i/>
          <w:sz w:val="21"/>
          <w:szCs w:val="21"/>
        </w:rPr>
        <w:t>New Platform offers unique balance between processing power and offload for reliable and cost effective telecom platform designs</w:t>
      </w:r>
    </w:p>
    <w:p w:rsidR="00FC3F05" w:rsidRDefault="00A12893" w:rsidP="00FC3F05">
      <w:pPr>
        <w:pStyle w:val="NormalWeb"/>
        <w:rPr>
          <w:rFonts w:asciiTheme="minorHAnsi" w:hAnsiTheme="minorHAnsi" w:cs="Calibri"/>
          <w:sz w:val="21"/>
          <w:szCs w:val="21"/>
        </w:rPr>
      </w:pPr>
      <w:r w:rsidRPr="0079742D">
        <w:rPr>
          <w:rFonts w:asciiTheme="minorHAnsi" w:hAnsiTheme="minorHAnsi" w:cs="Calibri"/>
          <w:b/>
          <w:sz w:val="21"/>
          <w:szCs w:val="21"/>
        </w:rPr>
        <w:t xml:space="preserve">Irvine, CA, </w:t>
      </w:r>
      <w:r w:rsidR="00FC3F05" w:rsidRPr="0079742D">
        <w:rPr>
          <w:rFonts w:asciiTheme="minorHAnsi" w:hAnsiTheme="minorHAnsi" w:cs="Calibri"/>
          <w:b/>
          <w:sz w:val="21"/>
          <w:szCs w:val="21"/>
        </w:rPr>
        <w:t>Apr</w:t>
      </w:r>
      <w:r w:rsidRPr="0079742D">
        <w:rPr>
          <w:rFonts w:asciiTheme="minorHAnsi" w:hAnsiTheme="minorHAnsi" w:cs="Calibri"/>
          <w:b/>
          <w:sz w:val="21"/>
          <w:szCs w:val="21"/>
        </w:rPr>
        <w:t>il</w:t>
      </w:r>
      <w:r w:rsidR="00FC3F05" w:rsidRPr="0079742D">
        <w:rPr>
          <w:rFonts w:asciiTheme="minorHAnsi" w:hAnsiTheme="minorHAnsi" w:cs="Calibri"/>
          <w:b/>
          <w:sz w:val="21"/>
          <w:szCs w:val="21"/>
        </w:rPr>
        <w:t xml:space="preserve"> 1</w:t>
      </w:r>
      <w:r w:rsidRPr="0079742D">
        <w:rPr>
          <w:rFonts w:asciiTheme="minorHAnsi" w:hAnsiTheme="minorHAnsi" w:cs="Calibri"/>
          <w:b/>
          <w:sz w:val="21"/>
          <w:szCs w:val="21"/>
        </w:rPr>
        <w:t>,</w:t>
      </w:r>
      <w:r w:rsidR="00FC3F05" w:rsidRPr="0079742D">
        <w:rPr>
          <w:rFonts w:asciiTheme="minorHAnsi" w:hAnsiTheme="minorHAnsi" w:cs="Calibri"/>
          <w:b/>
          <w:sz w:val="21"/>
          <w:szCs w:val="21"/>
        </w:rPr>
        <w:t xml:space="preserve"> 2014</w:t>
      </w:r>
      <w:r w:rsidR="00FC3F05">
        <w:rPr>
          <w:rFonts w:asciiTheme="minorHAnsi" w:hAnsiTheme="minorHAnsi" w:cs="Calibri"/>
          <w:sz w:val="21"/>
          <w:szCs w:val="21"/>
        </w:rPr>
        <w:t xml:space="preserve"> – Advantech today rolled out a new addition to its carrier-grade, NEBS-compliant server line in a flexible and compact 1</w:t>
      </w:r>
      <w:r w:rsidR="00102989">
        <w:rPr>
          <w:rFonts w:asciiTheme="minorHAnsi" w:hAnsiTheme="minorHAnsi" w:cs="Calibri"/>
          <w:sz w:val="21"/>
          <w:szCs w:val="21"/>
        </w:rPr>
        <w:t xml:space="preserve">U package with a depth of just </w:t>
      </w:r>
      <w:r w:rsidR="00FC3F05">
        <w:rPr>
          <w:rFonts w:asciiTheme="minorHAnsi" w:hAnsiTheme="minorHAnsi" w:cs="Calibri"/>
          <w:sz w:val="21"/>
          <w:szCs w:val="21"/>
        </w:rPr>
        <w:t>20”. The CGS-3000 is optimized for the needs of network equipment and telecom service providers. It is designed to address next-generation applications in an evolving network</w:t>
      </w:r>
      <w:bookmarkStart w:id="0" w:name="_GoBack"/>
      <w:bookmarkEnd w:id="0"/>
      <w:r w:rsidR="00FC3F05">
        <w:rPr>
          <w:rFonts w:asciiTheme="minorHAnsi" w:hAnsiTheme="minorHAnsi" w:cs="Calibri"/>
          <w:sz w:val="21"/>
          <w:szCs w:val="21"/>
        </w:rPr>
        <w:t xml:space="preserve"> infrastructure with demanding offload and I/O requirements. For equipment manufacturers and operators who need reliable carrier-grade computer systems, the CGS-3000 carrier-grade server, powered by a single CPU from the Intel® Xeon® Processor E3-1200 v3 </w:t>
      </w:r>
      <w:proofErr w:type="gramStart"/>
      <w:r w:rsidR="00FC3F05">
        <w:rPr>
          <w:rFonts w:asciiTheme="minorHAnsi" w:hAnsiTheme="minorHAnsi" w:cs="Calibri"/>
          <w:sz w:val="21"/>
          <w:szCs w:val="21"/>
        </w:rPr>
        <w:t>series</w:t>
      </w:r>
      <w:r w:rsidR="00E76321">
        <w:rPr>
          <w:rFonts w:asciiTheme="minorHAnsi" w:hAnsiTheme="minorHAnsi" w:cs="Calibri"/>
          <w:sz w:val="21"/>
          <w:szCs w:val="21"/>
        </w:rPr>
        <w:t>,</w:t>
      </w:r>
      <w:proofErr w:type="gramEnd"/>
      <w:r w:rsidR="00FC3F05">
        <w:rPr>
          <w:rFonts w:asciiTheme="minorHAnsi" w:hAnsiTheme="minorHAnsi" w:cs="Calibri"/>
          <w:sz w:val="21"/>
          <w:szCs w:val="21"/>
        </w:rPr>
        <w:t xml:space="preserve"> is a cost optimized platform designed to balance processing performance with maximum </w:t>
      </w:r>
      <w:proofErr w:type="spellStart"/>
      <w:r w:rsidR="00FC3F05">
        <w:rPr>
          <w:rFonts w:asciiTheme="minorHAnsi" w:hAnsiTheme="minorHAnsi" w:cs="Calibri"/>
          <w:sz w:val="21"/>
          <w:szCs w:val="21"/>
        </w:rPr>
        <w:t>PCIe</w:t>
      </w:r>
      <w:proofErr w:type="spellEnd"/>
      <w:r w:rsidR="00FC3F05">
        <w:rPr>
          <w:rFonts w:asciiTheme="minorHAnsi" w:hAnsiTheme="minorHAnsi" w:cs="Calibri"/>
          <w:sz w:val="21"/>
          <w:szCs w:val="21"/>
        </w:rPr>
        <w:t xml:space="preserve"> I/O on adapters from Advantech and qualified ecosystem suppliers.  </w:t>
      </w:r>
    </w:p>
    <w:p w:rsidR="00FC3F05" w:rsidRDefault="00FC3F05" w:rsidP="00FC3F05">
      <w:pPr>
        <w:pStyle w:val="NormalWeb"/>
        <w:rPr>
          <w:rFonts w:asciiTheme="minorHAnsi" w:hAnsiTheme="minorHAnsi" w:cs="Calibri"/>
          <w:sz w:val="21"/>
          <w:szCs w:val="21"/>
        </w:rPr>
      </w:pPr>
      <w:r>
        <w:rPr>
          <w:rFonts w:asciiTheme="minorHAnsi" w:hAnsiTheme="minorHAnsi" w:cs="Calibri"/>
          <w:sz w:val="21"/>
          <w:szCs w:val="21"/>
        </w:rPr>
        <w:t>For example</w:t>
      </w:r>
      <w:r w:rsidR="002F751A">
        <w:rPr>
          <w:rFonts w:asciiTheme="minorHAnsi" w:hAnsiTheme="minorHAnsi" w:cs="Calibri"/>
          <w:sz w:val="21"/>
          <w:szCs w:val="21"/>
        </w:rPr>
        <w:t>,</w:t>
      </w:r>
      <w:r>
        <w:rPr>
          <w:rFonts w:asciiTheme="minorHAnsi" w:hAnsiTheme="minorHAnsi" w:cs="Calibri"/>
          <w:sz w:val="21"/>
          <w:szCs w:val="21"/>
        </w:rPr>
        <w:t xml:space="preserve"> the CGS-3000 can be used as an SDN </w:t>
      </w:r>
      <w:proofErr w:type="spellStart"/>
      <w:r>
        <w:rPr>
          <w:rFonts w:asciiTheme="minorHAnsi" w:hAnsiTheme="minorHAnsi" w:cs="Calibri"/>
          <w:sz w:val="21"/>
          <w:szCs w:val="21"/>
        </w:rPr>
        <w:t>middlebox</w:t>
      </w:r>
      <w:proofErr w:type="spellEnd"/>
      <w:r>
        <w:rPr>
          <w:rFonts w:asciiTheme="minorHAnsi" w:hAnsiTheme="minorHAnsi" w:cs="Calibri"/>
          <w:sz w:val="21"/>
          <w:szCs w:val="21"/>
        </w:rPr>
        <w:t xml:space="preserve"> or SDN gateway when equipped with </w:t>
      </w:r>
      <w:proofErr w:type="spellStart"/>
      <w:r>
        <w:rPr>
          <w:rFonts w:asciiTheme="minorHAnsi" w:hAnsiTheme="minorHAnsi" w:cs="Calibri"/>
          <w:sz w:val="21"/>
          <w:szCs w:val="21"/>
        </w:rPr>
        <w:t>Netronome</w:t>
      </w:r>
      <w:proofErr w:type="spellEnd"/>
      <w:r>
        <w:rPr>
          <w:rFonts w:asciiTheme="minorHAnsi" w:hAnsiTheme="minorHAnsi" w:cs="Calibri"/>
          <w:sz w:val="21"/>
          <w:szCs w:val="21"/>
        </w:rPr>
        <w:t xml:space="preserve"> NFE-3240 </w:t>
      </w:r>
      <w:proofErr w:type="spellStart"/>
      <w:r>
        <w:rPr>
          <w:rFonts w:asciiTheme="minorHAnsi" w:hAnsiTheme="minorHAnsi" w:cs="Calibri"/>
          <w:sz w:val="21"/>
          <w:szCs w:val="21"/>
        </w:rPr>
        <w:t>PCIe</w:t>
      </w:r>
      <w:proofErr w:type="spellEnd"/>
      <w:r>
        <w:rPr>
          <w:rFonts w:asciiTheme="minorHAnsi" w:hAnsiTheme="minorHAnsi" w:cs="Calibri"/>
          <w:sz w:val="21"/>
          <w:szCs w:val="21"/>
        </w:rPr>
        <w:t xml:space="preserve"> adapters and software. For video transcoding in the cloud, adapters from Advantech's DSP division offer significant acceleration for HEVC and H.264 transcoding and can also be used as highly efficient media gateways for OEM deployment. Advantech’s new range of industrial Network Interface Cards (NICs) with Advanced LAN bypass features and its PCIE-3214 quad Intel® </w:t>
      </w:r>
      <w:proofErr w:type="spellStart"/>
      <w:r>
        <w:rPr>
          <w:rFonts w:asciiTheme="minorHAnsi" w:hAnsiTheme="minorHAnsi" w:cs="Calibri"/>
          <w:sz w:val="21"/>
          <w:szCs w:val="21"/>
        </w:rPr>
        <w:t>QuickAssist</w:t>
      </w:r>
      <w:proofErr w:type="spellEnd"/>
      <w:r>
        <w:rPr>
          <w:rFonts w:asciiTheme="minorHAnsi" w:hAnsiTheme="minorHAnsi" w:cs="Calibri"/>
          <w:sz w:val="21"/>
          <w:szCs w:val="21"/>
        </w:rPr>
        <w:t xml:space="preserve"> Acceleration Card turn the platform into a WAN optimization controller or cloud security gateway amongst others.</w:t>
      </w:r>
    </w:p>
    <w:p w:rsidR="00FC3F05" w:rsidRDefault="00FC3F05" w:rsidP="00FC3F05">
      <w:pPr>
        <w:pStyle w:val="NormalWeb"/>
        <w:rPr>
          <w:rFonts w:asciiTheme="minorHAnsi" w:hAnsiTheme="minorHAnsi" w:cs="Calibri"/>
          <w:sz w:val="21"/>
          <w:szCs w:val="21"/>
        </w:rPr>
      </w:pPr>
      <w:r>
        <w:rPr>
          <w:rFonts w:asciiTheme="minorHAnsi" w:hAnsiTheme="minorHAnsi" w:cs="Calibri"/>
          <w:sz w:val="21"/>
          <w:szCs w:val="21"/>
        </w:rPr>
        <w:t xml:space="preserve">“The CGS-3000 extends the scalability of our carrier grade server product line and drives greater cost efficiencies when control plane and application performance is less-demanding.” said Paul Stevens, Marketing Director, Advantech Networks and Communications Group. “Similar platforms in the industry are based on dual processor designs and when combined with integrated, specialized </w:t>
      </w:r>
      <w:proofErr w:type="spellStart"/>
      <w:r>
        <w:rPr>
          <w:rFonts w:asciiTheme="minorHAnsi" w:hAnsiTheme="minorHAnsi" w:cs="Calibri"/>
          <w:sz w:val="21"/>
          <w:szCs w:val="21"/>
        </w:rPr>
        <w:t>PCIe</w:t>
      </w:r>
      <w:proofErr w:type="spellEnd"/>
      <w:r>
        <w:rPr>
          <w:rFonts w:asciiTheme="minorHAnsi" w:hAnsiTheme="minorHAnsi" w:cs="Calibri"/>
          <w:sz w:val="21"/>
          <w:szCs w:val="21"/>
        </w:rPr>
        <w:t xml:space="preserve"> adaptors carry unnecessary cost overhead.”</w:t>
      </w:r>
    </w:p>
    <w:p w:rsidR="00FC3F05" w:rsidRDefault="00FC3F05" w:rsidP="00FC3F05">
      <w:pPr>
        <w:pStyle w:val="NormalWeb"/>
        <w:rPr>
          <w:rFonts w:asciiTheme="minorHAnsi" w:hAnsiTheme="minorHAnsi" w:cs="Calibri"/>
          <w:color w:val="000000" w:themeColor="text1"/>
          <w:sz w:val="21"/>
          <w:szCs w:val="21"/>
        </w:rPr>
      </w:pPr>
      <w:r>
        <w:rPr>
          <w:rFonts w:asciiTheme="minorHAnsi" w:hAnsiTheme="minorHAnsi" w:cs="Calibri"/>
          <w:color w:val="000000" w:themeColor="text1"/>
          <w:sz w:val="21"/>
          <w:szCs w:val="21"/>
        </w:rPr>
        <w:t>The CGS-3000 supports memory configurations up to 32GB</w:t>
      </w:r>
      <w:r w:rsidR="0028079B">
        <w:rPr>
          <w:rFonts w:asciiTheme="minorHAnsi" w:hAnsiTheme="minorHAnsi" w:cs="Calibri"/>
          <w:color w:val="000000" w:themeColor="text1"/>
          <w:sz w:val="21"/>
          <w:szCs w:val="21"/>
        </w:rPr>
        <w:t>.</w:t>
      </w:r>
      <w:r>
        <w:rPr>
          <w:rFonts w:asciiTheme="minorHAnsi" w:hAnsiTheme="minorHAnsi" w:cs="Calibri"/>
          <w:color w:val="000000" w:themeColor="text1"/>
          <w:sz w:val="21"/>
          <w:szCs w:val="21"/>
        </w:rPr>
        <w:t xml:space="preserve"> </w:t>
      </w:r>
      <w:r w:rsidR="0028079B">
        <w:rPr>
          <w:rFonts w:asciiTheme="minorHAnsi" w:hAnsiTheme="minorHAnsi" w:cs="Calibri"/>
          <w:color w:val="000000" w:themeColor="text1"/>
          <w:sz w:val="21"/>
          <w:szCs w:val="21"/>
        </w:rPr>
        <w:t>I</w:t>
      </w:r>
      <w:r>
        <w:rPr>
          <w:rFonts w:asciiTheme="minorHAnsi" w:hAnsiTheme="minorHAnsi" w:cs="Calibri"/>
          <w:color w:val="000000" w:themeColor="text1"/>
          <w:sz w:val="21"/>
          <w:szCs w:val="21"/>
        </w:rPr>
        <w:t xml:space="preserve">n addition to common management ports such as USB, Console, VGA and two management Ethernet ports, </w:t>
      </w:r>
      <w:r w:rsidR="0028079B">
        <w:rPr>
          <w:rFonts w:asciiTheme="minorHAnsi" w:hAnsiTheme="minorHAnsi" w:cs="Calibri"/>
          <w:color w:val="000000" w:themeColor="text1"/>
          <w:sz w:val="21"/>
          <w:szCs w:val="21"/>
        </w:rPr>
        <w:t xml:space="preserve">it also </w:t>
      </w:r>
      <w:r>
        <w:rPr>
          <w:rFonts w:asciiTheme="minorHAnsi" w:hAnsiTheme="minorHAnsi" w:cs="Calibri"/>
          <w:color w:val="000000" w:themeColor="text1"/>
          <w:sz w:val="21"/>
          <w:szCs w:val="21"/>
        </w:rPr>
        <w:t xml:space="preserve">comes with 6 Gigabit Ethernet ports pre-integrated on to the motherboard for maximum cost efficiency and density. Advanced LAN bypass is available as an option supporting applications which need advanced fail-to-wire in virtualized </w:t>
      </w:r>
      <w:r>
        <w:rPr>
          <w:rFonts w:asciiTheme="minorHAnsi" w:hAnsiTheme="minorHAnsi" w:cs="Calibri"/>
          <w:color w:val="000000" w:themeColor="text1"/>
          <w:sz w:val="21"/>
          <w:szCs w:val="21"/>
        </w:rPr>
        <w:lastRenderedPageBreak/>
        <w:t xml:space="preserve">and non-virtualized environments. Two high performance extension slots with 3rd generation PCI Express interfaces are available for the integration of full-height, full-length </w:t>
      </w:r>
      <w:proofErr w:type="spellStart"/>
      <w:r>
        <w:rPr>
          <w:rFonts w:asciiTheme="minorHAnsi" w:hAnsiTheme="minorHAnsi" w:cs="Calibri"/>
          <w:color w:val="000000" w:themeColor="text1"/>
          <w:sz w:val="21"/>
          <w:szCs w:val="21"/>
        </w:rPr>
        <w:t>PCIe</w:t>
      </w:r>
      <w:proofErr w:type="spellEnd"/>
      <w:r>
        <w:rPr>
          <w:rFonts w:asciiTheme="minorHAnsi" w:hAnsiTheme="minorHAnsi" w:cs="Calibri"/>
          <w:color w:val="000000" w:themeColor="text1"/>
          <w:sz w:val="21"/>
          <w:szCs w:val="21"/>
        </w:rPr>
        <w:t xml:space="preserve"> cards.</w:t>
      </w:r>
    </w:p>
    <w:p w:rsidR="00FC3F05" w:rsidRDefault="00FC3F05" w:rsidP="00FC3F05">
      <w:pPr>
        <w:pStyle w:val="NormalWeb"/>
        <w:rPr>
          <w:rFonts w:asciiTheme="minorHAnsi" w:hAnsiTheme="minorHAnsi" w:cs="Calibri"/>
          <w:sz w:val="21"/>
          <w:szCs w:val="21"/>
        </w:rPr>
      </w:pPr>
      <w:r>
        <w:rPr>
          <w:rFonts w:asciiTheme="minorHAnsi" w:hAnsiTheme="minorHAnsi" w:cs="Calibri"/>
          <w:sz w:val="21"/>
          <w:szCs w:val="21"/>
        </w:rPr>
        <w:t>The platform is designed from the ground up to provide greater robustness and meet more stringent environmental conditions while complying to reduced rack depths where required. The CGS-3000 supports a Telecom Alarm module and integrates high-availability features including redundant, hot-swap AC and DC power supplies, a field serviceable front air filter and redundant field replaceable fan trays, assuring reliable operation in five nines environments. Key features such as advanced carrier grade remote mana</w:t>
      </w:r>
      <w:r w:rsidR="001F7BCE">
        <w:rPr>
          <w:rFonts w:asciiTheme="minorHAnsi" w:hAnsiTheme="minorHAnsi" w:cs="Calibri"/>
          <w:sz w:val="21"/>
          <w:szCs w:val="21"/>
        </w:rPr>
        <w:t xml:space="preserve">gement </w:t>
      </w:r>
      <w:r>
        <w:rPr>
          <w:rFonts w:asciiTheme="minorHAnsi" w:hAnsiTheme="minorHAnsi" w:cs="Calibri"/>
          <w:sz w:val="21"/>
          <w:szCs w:val="21"/>
        </w:rPr>
        <w:t>and redundant BIOS or firmware images for fail safe updates all bring increased reliability and serviceability advantages to customers.</w:t>
      </w:r>
    </w:p>
    <w:p w:rsidR="00FC3F05" w:rsidRDefault="00FC3F05" w:rsidP="00FC3F05">
      <w:pPr>
        <w:pStyle w:val="NormalWeb"/>
        <w:rPr>
          <w:rFonts w:asciiTheme="minorHAnsi" w:hAnsiTheme="minorHAnsi" w:cs="Calibri"/>
          <w:sz w:val="21"/>
          <w:szCs w:val="21"/>
        </w:rPr>
      </w:pPr>
      <w:r>
        <w:rPr>
          <w:rFonts w:asciiTheme="minorHAnsi" w:hAnsiTheme="minorHAnsi" w:cs="Calibri"/>
          <w:sz w:val="21"/>
          <w:szCs w:val="21"/>
        </w:rPr>
        <w:t>A CGS-3000H system variant caters for higher processing and offload power, and cooling requirements where NEBS e</w:t>
      </w:r>
      <w:r w:rsidR="00A504B9">
        <w:rPr>
          <w:rFonts w:asciiTheme="minorHAnsi" w:hAnsiTheme="minorHAnsi" w:cs="Calibri"/>
          <w:sz w:val="21"/>
          <w:szCs w:val="21"/>
        </w:rPr>
        <w:t xml:space="preserve">nvironments do not apply </w:t>
      </w:r>
      <w:r>
        <w:rPr>
          <w:rFonts w:asciiTheme="minorHAnsi" w:hAnsiTheme="minorHAnsi" w:cs="Calibri"/>
          <w:sz w:val="21"/>
          <w:szCs w:val="21"/>
        </w:rPr>
        <w:t>such as in industrial and enterprise applications.</w:t>
      </w:r>
    </w:p>
    <w:p w:rsidR="00FC3F05" w:rsidRDefault="00FC3F05" w:rsidP="00FC3F05">
      <w:pPr>
        <w:pStyle w:val="NormalWeb"/>
        <w:rPr>
          <w:rFonts w:asciiTheme="minorHAnsi" w:hAnsiTheme="minorHAnsi" w:cs="Calibri"/>
          <w:sz w:val="21"/>
          <w:szCs w:val="21"/>
        </w:rPr>
      </w:pPr>
      <w:r>
        <w:rPr>
          <w:rFonts w:asciiTheme="minorHAnsi" w:hAnsiTheme="minorHAnsi" w:cs="Calibri"/>
          <w:sz w:val="21"/>
          <w:szCs w:val="21"/>
        </w:rPr>
        <w:t>For equipment providers who need server longevity or require strict BOM control and change management, the new servers are designed for industrial life cycles of between 5 and 7 years and a full range of life cycle management services are available.</w:t>
      </w:r>
    </w:p>
    <w:p w:rsidR="00FC3F05" w:rsidRDefault="00FC3F05" w:rsidP="00FC3F05">
      <w:pPr>
        <w:pStyle w:val="NormalWeb"/>
        <w:rPr>
          <w:rFonts w:asciiTheme="minorHAnsi" w:hAnsiTheme="minorHAnsi"/>
        </w:rPr>
      </w:pPr>
      <w:r>
        <w:rPr>
          <w:rFonts w:ascii="Calibri" w:hAnsi="Calibri" w:cs="Calibri"/>
          <w:sz w:val="21"/>
          <w:szCs w:val="21"/>
        </w:rPr>
        <w:t>For more information</w:t>
      </w:r>
      <w:r w:rsidR="001B5E35">
        <w:rPr>
          <w:rFonts w:ascii="Calibri" w:hAnsi="Calibri" w:cs="Calibri"/>
          <w:sz w:val="21"/>
          <w:szCs w:val="21"/>
        </w:rPr>
        <w:t xml:space="preserve"> concerning the CGS-3000 please </w:t>
      </w:r>
      <w:r>
        <w:rPr>
          <w:rFonts w:ascii="Calibri" w:hAnsi="Calibri" w:cs="Calibri"/>
          <w:sz w:val="21"/>
          <w:szCs w:val="21"/>
        </w:rPr>
        <w:t xml:space="preserve">email </w:t>
      </w:r>
      <w:hyperlink r:id="rId10" w:history="1">
        <w:r w:rsidR="001B5E35" w:rsidRPr="0052183A">
          <w:rPr>
            <w:rStyle w:val="Hyperlink"/>
            <w:rFonts w:ascii="Calibri" w:hAnsi="Calibri" w:cs="Calibri"/>
            <w:sz w:val="21"/>
            <w:szCs w:val="21"/>
          </w:rPr>
          <w:t>ECGinfo@advantech.com</w:t>
        </w:r>
      </w:hyperlink>
      <w:r>
        <w:rPr>
          <w:rFonts w:ascii="Calibri" w:hAnsi="Calibri" w:cs="Calibri"/>
          <w:sz w:val="21"/>
          <w:szCs w:val="21"/>
        </w:rPr>
        <w:t>.</w:t>
      </w:r>
    </w:p>
    <w:p w:rsidR="004F1F8D" w:rsidRDefault="00723709" w:rsidP="00B417F9">
      <w:pPr>
        <w:pStyle w:val="PR-Body"/>
        <w:rPr>
          <w:rStyle w:val="Hyperlink"/>
          <w:rFonts w:ascii="Calibri" w:hAnsi="Calibri" w:cs="Calibri"/>
          <w:sz w:val="16"/>
        </w:rPr>
      </w:pPr>
      <w:r w:rsidRPr="00950D72">
        <w:rPr>
          <w:rFonts w:ascii="Calibri" w:hAnsi="Calibri" w:cs="Calibri"/>
          <w:b/>
          <w:bCs/>
          <w:sz w:val="16"/>
        </w:rPr>
        <w:t xml:space="preserve">About Advantech </w:t>
      </w:r>
      <w:r w:rsidRPr="00950D72">
        <w:rPr>
          <w:rFonts w:ascii="Calibri" w:hAnsi="Calibri" w:cs="Calibri"/>
          <w:sz w:val="16"/>
        </w:rPr>
        <w:t xml:space="preserve">– Founded in 1983, Advantech is a leader in providing trusted, innovative products, services, and solutions. Advantech offers comprehensive system integration, hardware, software, customer-centric design services, embedded systems, automation products, and global logistics support. Our mission is to enable an intelligent planet with </w:t>
      </w:r>
      <w:r w:rsidR="00F5611C" w:rsidRPr="00950D72">
        <w:rPr>
          <w:rFonts w:ascii="Calibri" w:hAnsi="Calibri" w:cs="Calibri"/>
          <w:sz w:val="16"/>
        </w:rPr>
        <w:t>e</w:t>
      </w:r>
      <w:r w:rsidRPr="00950D72">
        <w:rPr>
          <w:rFonts w:ascii="Calibri" w:hAnsi="Calibri" w:cs="Calibri"/>
          <w:sz w:val="16"/>
        </w:rPr>
        <w:t>mbedded computing products and solutions that empower the development of smarter working and living. With Advantech, there’s no limit to the applications and innovations our prod</w:t>
      </w:r>
      <w:r w:rsidR="00F64911" w:rsidRPr="00950D72">
        <w:rPr>
          <w:rFonts w:ascii="Calibri" w:hAnsi="Calibri" w:cs="Calibri"/>
          <w:sz w:val="16"/>
        </w:rPr>
        <w:t xml:space="preserve">ucts make possible. </w:t>
      </w:r>
      <w:r w:rsidRPr="00950D72">
        <w:rPr>
          <w:rFonts w:ascii="Calibri" w:hAnsi="Calibri" w:cs="Calibri"/>
          <w:sz w:val="16"/>
        </w:rPr>
        <w:t xml:space="preserve">For Telecom and Networking markets, Advantech provides mission-critical hardware to the leading telecom and networking equipment manufacturers. Advantech’s standard and customized products are embedded in OEM equipment that the world's communications infrastructure depends upon. Website: </w:t>
      </w:r>
      <w:hyperlink r:id="rId11" w:history="1">
        <w:r w:rsidRPr="00950D72">
          <w:rPr>
            <w:rStyle w:val="Hyperlink"/>
            <w:rFonts w:ascii="Calibri" w:hAnsi="Calibri" w:cs="Calibri"/>
            <w:sz w:val="16"/>
          </w:rPr>
          <w:t>www.advantech.com/NC</w:t>
        </w:r>
      </w:hyperlink>
    </w:p>
    <w:p w:rsidR="00211E6D" w:rsidRDefault="00211E6D" w:rsidP="00B417F9">
      <w:pPr>
        <w:pStyle w:val="PR-Body"/>
        <w:rPr>
          <w:sz w:val="16"/>
        </w:rPr>
      </w:pPr>
      <w:r>
        <w:rPr>
          <w:rStyle w:val="Hyperlink"/>
          <w:rFonts w:ascii="Calibri" w:hAnsi="Calibri" w:cs="Calibri"/>
          <w:sz w:val="16"/>
        </w:rPr>
        <w:t xml:space="preserve">Intel and Xeon are registered trademarks of Intel Corporation in the United States and other countries. </w:t>
      </w:r>
    </w:p>
    <w:p w:rsidR="00A36850" w:rsidRDefault="00950D72" w:rsidP="004F1F8D">
      <w:pPr>
        <w:pStyle w:val="PR-Body"/>
        <w:jc w:val="center"/>
        <w:rPr>
          <w:rFonts w:ascii="Calibri" w:hAnsi="Calibri" w:cs="Calibri"/>
          <w:sz w:val="16"/>
        </w:rPr>
      </w:pPr>
      <w:r>
        <w:rPr>
          <w:sz w:val="16"/>
        </w:rPr>
        <w:t>##</w:t>
      </w:r>
    </w:p>
    <w:sectPr w:rsidR="00A36850" w:rsidSect="009E1A33">
      <w:headerReference w:type="default" r:id="rId12"/>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7C" w:rsidRDefault="0088057C"/>
  </w:endnote>
  <w:endnote w:type="continuationSeparator" w:id="0">
    <w:p w:rsidR="0088057C" w:rsidRDefault="00880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7C" w:rsidRDefault="0088057C"/>
  </w:footnote>
  <w:footnote w:type="continuationSeparator" w:id="0">
    <w:p w:rsidR="0088057C" w:rsidRDefault="008805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D" w:rsidRDefault="0088057C">
    <w:pPr>
      <w:pStyle w:val="Header"/>
    </w:pPr>
    <w:r>
      <w:rPr>
        <w:noProof/>
        <w:lang w:val="en-GB" w:eastAsia="zh-CN"/>
      </w:rPr>
      <w:pict>
        <v:shapetype id="_x0000_t202" coordsize="21600,21600" o:spt="202" path="m,l,21600r21600,l21600,xe">
          <v:stroke joinstyle="miter"/>
          <v:path gradientshapeok="t" o:connecttype="rect"/>
        </v:shapetype>
        <v:shape id="Text Box 1" o:spid="_x0000_s2050" type="#_x0000_t202" style="position:absolute;margin-left:306pt;margin-top:.5pt;width:136.95pt;height:5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p8tA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" filled="f" stroked="f">
          <v:textbox>
            <w:txbxContent>
              <w:p w:rsidR="00B542FD" w:rsidRPr="001C6F2A" w:rsidRDefault="00B542FD"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w:r>
    <w:r w:rsidR="003C1EF1">
      <w:rPr>
        <w:noProof/>
        <w:lang w:eastAsia="en-US"/>
      </w:rPr>
      <w:drawing>
        <wp:inline distT="0" distB="0" distL="0" distR="0">
          <wp:extent cx="1440815" cy="379730"/>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379730"/>
                  </a:xfrm>
                  <a:prstGeom prst="rect">
                    <a:avLst/>
                  </a:prstGeom>
                  <a:noFill/>
                  <a:ln w="9525">
                    <a:noFill/>
                    <a:miter lim="800000"/>
                    <a:headEnd/>
                    <a:tailEnd/>
                  </a:ln>
                </pic:spPr>
              </pic:pic>
            </a:graphicData>
          </a:graphic>
        </wp:inline>
      </w:drawing>
    </w:r>
  </w:p>
  <w:p w:rsidR="00B542FD" w:rsidRDefault="0088057C">
    <w:pPr>
      <w:pStyle w:val="Header"/>
    </w:pPr>
    <w:r>
      <w:rPr>
        <w:noProof/>
        <w:lang w:val="en-GB" w:eastAsia="zh-CN"/>
      </w:rPr>
      <w:pict>
        <v:shape id="Text Box 2" o:spid="_x0000_s2049" type="#_x0000_t202" style="position:absolute;margin-left:306.75pt;margin-top:5.7pt;width:140.7pt;height:2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P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" filled="f" stroked="f">
          <v:textbox>
            <w:txbxContent>
              <w:p w:rsidR="00B542FD" w:rsidRPr="001C6F2A" w:rsidRDefault="00B542FD" w:rsidP="008E1C30">
                <w:pPr>
                  <w:rPr>
                    <w:rFonts w:ascii="Bell MT" w:hAnsi="Bell MT"/>
                    <w:b/>
                    <w:color w:val="002060"/>
                    <w:sz w:val="23"/>
                    <w:szCs w:val="23"/>
                  </w:rPr>
                </w:pPr>
                <w:r w:rsidRPr="001C6F2A">
                  <w:rPr>
                    <w:rFonts w:ascii="Bell MT" w:hAnsi="Bell MT"/>
                    <w:b/>
                    <w:color w:val="002060"/>
                    <w:sz w:val="23"/>
                    <w:szCs w:val="23"/>
                  </w:rPr>
                  <w:t>For Immediate Release</w:t>
                </w:r>
              </w:p>
            </w:txbxContent>
          </v:textbox>
        </v:shape>
      </w:pict>
    </w:r>
  </w:p>
  <w:p w:rsidR="00B542FD" w:rsidRDefault="00B542FD">
    <w:pPr>
      <w:pStyle w:val="Header"/>
    </w:pPr>
  </w:p>
  <w:p w:rsidR="00B542FD" w:rsidRDefault="003C1EF1">
    <w:pPr>
      <w:pStyle w:val="Header"/>
    </w:pP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08"/>
    <w:multiLevelType w:val="hybridMultilevel"/>
    <w:tmpl w:val="43464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E4859"/>
    <w:multiLevelType w:val="hybridMultilevel"/>
    <w:tmpl w:val="69463A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F00E9A"/>
    <w:multiLevelType w:val="hybridMultilevel"/>
    <w:tmpl w:val="91445008"/>
    <w:lvl w:ilvl="0" w:tplc="1A767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F34898"/>
    <w:multiLevelType w:val="multilevel"/>
    <w:tmpl w:val="7E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54F7A"/>
    <w:multiLevelType w:val="hybridMultilevel"/>
    <w:tmpl w:val="944CC5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629E103E"/>
    <w:multiLevelType w:val="multilevel"/>
    <w:tmpl w:val="B1C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C2FB9"/>
    <w:multiLevelType w:val="multilevel"/>
    <w:tmpl w:val="F3F47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0"/>
  <w:hyphenationZone w:val="425"/>
  <w:doNotHyphenateCaps/>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5A22"/>
    <w:rsid w:val="00003969"/>
    <w:rsid w:val="0001048C"/>
    <w:rsid w:val="0001126C"/>
    <w:rsid w:val="00014B9E"/>
    <w:rsid w:val="00023B10"/>
    <w:rsid w:val="00024045"/>
    <w:rsid w:val="000245D5"/>
    <w:rsid w:val="000270A9"/>
    <w:rsid w:val="00033678"/>
    <w:rsid w:val="00035554"/>
    <w:rsid w:val="00036947"/>
    <w:rsid w:val="00042101"/>
    <w:rsid w:val="00042358"/>
    <w:rsid w:val="00050428"/>
    <w:rsid w:val="000507D7"/>
    <w:rsid w:val="000508C7"/>
    <w:rsid w:val="00051888"/>
    <w:rsid w:val="000521D1"/>
    <w:rsid w:val="0005482D"/>
    <w:rsid w:val="00054D5A"/>
    <w:rsid w:val="000610BF"/>
    <w:rsid w:val="00061685"/>
    <w:rsid w:val="0006245C"/>
    <w:rsid w:val="0006411E"/>
    <w:rsid w:val="00066BA4"/>
    <w:rsid w:val="000703E9"/>
    <w:rsid w:val="00072A3C"/>
    <w:rsid w:val="00072FE5"/>
    <w:rsid w:val="000749E6"/>
    <w:rsid w:val="0007713B"/>
    <w:rsid w:val="000826DB"/>
    <w:rsid w:val="00084494"/>
    <w:rsid w:val="00085885"/>
    <w:rsid w:val="000872DA"/>
    <w:rsid w:val="000879E2"/>
    <w:rsid w:val="00093232"/>
    <w:rsid w:val="00094E09"/>
    <w:rsid w:val="0009774A"/>
    <w:rsid w:val="000A0F81"/>
    <w:rsid w:val="000A376B"/>
    <w:rsid w:val="000B43CF"/>
    <w:rsid w:val="000B45AE"/>
    <w:rsid w:val="000B5CE8"/>
    <w:rsid w:val="000B5E24"/>
    <w:rsid w:val="000B5E80"/>
    <w:rsid w:val="000B6699"/>
    <w:rsid w:val="000C1053"/>
    <w:rsid w:val="000C198D"/>
    <w:rsid w:val="000C4BF9"/>
    <w:rsid w:val="000C72D1"/>
    <w:rsid w:val="000C7313"/>
    <w:rsid w:val="000C796B"/>
    <w:rsid w:val="000D185C"/>
    <w:rsid w:val="000D2950"/>
    <w:rsid w:val="000D3D4B"/>
    <w:rsid w:val="000D5058"/>
    <w:rsid w:val="000D552E"/>
    <w:rsid w:val="000E0537"/>
    <w:rsid w:val="000E07C1"/>
    <w:rsid w:val="000E27E1"/>
    <w:rsid w:val="000E49AD"/>
    <w:rsid w:val="000F09F1"/>
    <w:rsid w:val="000F238B"/>
    <w:rsid w:val="000F435F"/>
    <w:rsid w:val="000F5136"/>
    <w:rsid w:val="000F57CE"/>
    <w:rsid w:val="00102989"/>
    <w:rsid w:val="00105691"/>
    <w:rsid w:val="00105692"/>
    <w:rsid w:val="001057BE"/>
    <w:rsid w:val="0010631E"/>
    <w:rsid w:val="0010652C"/>
    <w:rsid w:val="001117AB"/>
    <w:rsid w:val="00113DA6"/>
    <w:rsid w:val="00113FB0"/>
    <w:rsid w:val="001145B6"/>
    <w:rsid w:val="00114790"/>
    <w:rsid w:val="00114983"/>
    <w:rsid w:val="00114F9D"/>
    <w:rsid w:val="001153F3"/>
    <w:rsid w:val="0012154B"/>
    <w:rsid w:val="001405B4"/>
    <w:rsid w:val="00144654"/>
    <w:rsid w:val="00144C2D"/>
    <w:rsid w:val="00146D57"/>
    <w:rsid w:val="00147627"/>
    <w:rsid w:val="00147D56"/>
    <w:rsid w:val="0015072A"/>
    <w:rsid w:val="00151B67"/>
    <w:rsid w:val="00154289"/>
    <w:rsid w:val="00154A60"/>
    <w:rsid w:val="00160392"/>
    <w:rsid w:val="00167607"/>
    <w:rsid w:val="001704CE"/>
    <w:rsid w:val="00172252"/>
    <w:rsid w:val="001733BB"/>
    <w:rsid w:val="0017585A"/>
    <w:rsid w:val="00176B73"/>
    <w:rsid w:val="001842F5"/>
    <w:rsid w:val="00187822"/>
    <w:rsid w:val="001962A2"/>
    <w:rsid w:val="0019705B"/>
    <w:rsid w:val="001A4235"/>
    <w:rsid w:val="001A56AF"/>
    <w:rsid w:val="001B17D1"/>
    <w:rsid w:val="001B36B1"/>
    <w:rsid w:val="001B4E4E"/>
    <w:rsid w:val="001B503C"/>
    <w:rsid w:val="001B5E35"/>
    <w:rsid w:val="001C0C1F"/>
    <w:rsid w:val="001C1D16"/>
    <w:rsid w:val="001C6F2A"/>
    <w:rsid w:val="001D0B26"/>
    <w:rsid w:val="001D5A22"/>
    <w:rsid w:val="001E24BD"/>
    <w:rsid w:val="001E26C4"/>
    <w:rsid w:val="001E2A36"/>
    <w:rsid w:val="001F02BB"/>
    <w:rsid w:val="001F084A"/>
    <w:rsid w:val="001F3E77"/>
    <w:rsid w:val="001F7AE9"/>
    <w:rsid w:val="001F7BCE"/>
    <w:rsid w:val="00202F2F"/>
    <w:rsid w:val="00206550"/>
    <w:rsid w:val="00206D06"/>
    <w:rsid w:val="0020746C"/>
    <w:rsid w:val="002076AC"/>
    <w:rsid w:val="00211905"/>
    <w:rsid w:val="00211E6D"/>
    <w:rsid w:val="00212F9F"/>
    <w:rsid w:val="0021537C"/>
    <w:rsid w:val="00215809"/>
    <w:rsid w:val="00216F69"/>
    <w:rsid w:val="00217642"/>
    <w:rsid w:val="0022072A"/>
    <w:rsid w:val="0022095A"/>
    <w:rsid w:val="002252B9"/>
    <w:rsid w:val="002277DF"/>
    <w:rsid w:val="00227972"/>
    <w:rsid w:val="002349DD"/>
    <w:rsid w:val="00234B26"/>
    <w:rsid w:val="00235E15"/>
    <w:rsid w:val="00236347"/>
    <w:rsid w:val="0023795A"/>
    <w:rsid w:val="0024113E"/>
    <w:rsid w:val="002428E9"/>
    <w:rsid w:val="00244D61"/>
    <w:rsid w:val="00247C3E"/>
    <w:rsid w:val="00251042"/>
    <w:rsid w:val="002541AF"/>
    <w:rsid w:val="00256AD5"/>
    <w:rsid w:val="00266AA6"/>
    <w:rsid w:val="0027014D"/>
    <w:rsid w:val="0027118C"/>
    <w:rsid w:val="0028079B"/>
    <w:rsid w:val="00280CA5"/>
    <w:rsid w:val="00286101"/>
    <w:rsid w:val="0029318B"/>
    <w:rsid w:val="00293B6E"/>
    <w:rsid w:val="002968E2"/>
    <w:rsid w:val="002A26B2"/>
    <w:rsid w:val="002A5091"/>
    <w:rsid w:val="002B0639"/>
    <w:rsid w:val="002B0AEC"/>
    <w:rsid w:val="002B1F79"/>
    <w:rsid w:val="002B210F"/>
    <w:rsid w:val="002B3981"/>
    <w:rsid w:val="002B4208"/>
    <w:rsid w:val="002B6562"/>
    <w:rsid w:val="002C0845"/>
    <w:rsid w:val="002C17E5"/>
    <w:rsid w:val="002C33D6"/>
    <w:rsid w:val="002C587C"/>
    <w:rsid w:val="002C78CF"/>
    <w:rsid w:val="002D0118"/>
    <w:rsid w:val="002D0D7B"/>
    <w:rsid w:val="002D38B5"/>
    <w:rsid w:val="002D5DE2"/>
    <w:rsid w:val="002E4424"/>
    <w:rsid w:val="002E5E90"/>
    <w:rsid w:val="002E74BE"/>
    <w:rsid w:val="002F017B"/>
    <w:rsid w:val="002F251A"/>
    <w:rsid w:val="002F4D3D"/>
    <w:rsid w:val="002F5D42"/>
    <w:rsid w:val="002F751A"/>
    <w:rsid w:val="002F7685"/>
    <w:rsid w:val="00313666"/>
    <w:rsid w:val="00316F68"/>
    <w:rsid w:val="00317001"/>
    <w:rsid w:val="003204A2"/>
    <w:rsid w:val="00321474"/>
    <w:rsid w:val="0032190B"/>
    <w:rsid w:val="0032589E"/>
    <w:rsid w:val="0032750D"/>
    <w:rsid w:val="00332E2E"/>
    <w:rsid w:val="00333175"/>
    <w:rsid w:val="003415CF"/>
    <w:rsid w:val="00342E8C"/>
    <w:rsid w:val="003435CC"/>
    <w:rsid w:val="0034754B"/>
    <w:rsid w:val="00353A10"/>
    <w:rsid w:val="003562F3"/>
    <w:rsid w:val="0035670B"/>
    <w:rsid w:val="00356718"/>
    <w:rsid w:val="0035732C"/>
    <w:rsid w:val="00360E0D"/>
    <w:rsid w:val="003620F3"/>
    <w:rsid w:val="00365D2C"/>
    <w:rsid w:val="003672C4"/>
    <w:rsid w:val="00367DB9"/>
    <w:rsid w:val="00372F1B"/>
    <w:rsid w:val="00373B1B"/>
    <w:rsid w:val="00380709"/>
    <w:rsid w:val="003831C2"/>
    <w:rsid w:val="00384ED8"/>
    <w:rsid w:val="0038613B"/>
    <w:rsid w:val="00387B2D"/>
    <w:rsid w:val="00387B37"/>
    <w:rsid w:val="0039112E"/>
    <w:rsid w:val="00392C19"/>
    <w:rsid w:val="003948A4"/>
    <w:rsid w:val="00394E0D"/>
    <w:rsid w:val="0039525E"/>
    <w:rsid w:val="003A11EE"/>
    <w:rsid w:val="003A588A"/>
    <w:rsid w:val="003A6DC6"/>
    <w:rsid w:val="003B134B"/>
    <w:rsid w:val="003B2388"/>
    <w:rsid w:val="003C1EF1"/>
    <w:rsid w:val="003C27BA"/>
    <w:rsid w:val="003C4015"/>
    <w:rsid w:val="003C5605"/>
    <w:rsid w:val="003C62B6"/>
    <w:rsid w:val="003D2188"/>
    <w:rsid w:val="003D2A30"/>
    <w:rsid w:val="003D3B04"/>
    <w:rsid w:val="003D61B5"/>
    <w:rsid w:val="003D6B2D"/>
    <w:rsid w:val="003E3A88"/>
    <w:rsid w:val="003E6377"/>
    <w:rsid w:val="003E7A49"/>
    <w:rsid w:val="003F6053"/>
    <w:rsid w:val="003F6498"/>
    <w:rsid w:val="003F791B"/>
    <w:rsid w:val="00400E94"/>
    <w:rsid w:val="00402368"/>
    <w:rsid w:val="004048FC"/>
    <w:rsid w:val="004061CF"/>
    <w:rsid w:val="004101A9"/>
    <w:rsid w:val="004105AE"/>
    <w:rsid w:val="0041331B"/>
    <w:rsid w:val="004150FB"/>
    <w:rsid w:val="00422184"/>
    <w:rsid w:val="00422A5B"/>
    <w:rsid w:val="00424D03"/>
    <w:rsid w:val="00424FD5"/>
    <w:rsid w:val="004259B0"/>
    <w:rsid w:val="00431803"/>
    <w:rsid w:val="00432AFB"/>
    <w:rsid w:val="00436090"/>
    <w:rsid w:val="0043654E"/>
    <w:rsid w:val="00436A96"/>
    <w:rsid w:val="00444A27"/>
    <w:rsid w:val="0045260B"/>
    <w:rsid w:val="004568CE"/>
    <w:rsid w:val="0046135A"/>
    <w:rsid w:val="00461B47"/>
    <w:rsid w:val="00464700"/>
    <w:rsid w:val="00466177"/>
    <w:rsid w:val="0046675C"/>
    <w:rsid w:val="004704FF"/>
    <w:rsid w:val="00470E48"/>
    <w:rsid w:val="00471B10"/>
    <w:rsid w:val="004730FB"/>
    <w:rsid w:val="00475359"/>
    <w:rsid w:val="00477122"/>
    <w:rsid w:val="00477963"/>
    <w:rsid w:val="00477FEA"/>
    <w:rsid w:val="00480587"/>
    <w:rsid w:val="00482D9F"/>
    <w:rsid w:val="004A18D6"/>
    <w:rsid w:val="004B2A69"/>
    <w:rsid w:val="004B2D57"/>
    <w:rsid w:val="004B68B2"/>
    <w:rsid w:val="004B6A56"/>
    <w:rsid w:val="004C2730"/>
    <w:rsid w:val="004C2EAB"/>
    <w:rsid w:val="004C3A90"/>
    <w:rsid w:val="004C3B45"/>
    <w:rsid w:val="004C722F"/>
    <w:rsid w:val="004D3F8B"/>
    <w:rsid w:val="004D734F"/>
    <w:rsid w:val="004E73CC"/>
    <w:rsid w:val="004F1D8B"/>
    <w:rsid w:val="004F1F8D"/>
    <w:rsid w:val="004F2B4F"/>
    <w:rsid w:val="00501107"/>
    <w:rsid w:val="0050265F"/>
    <w:rsid w:val="00507CB8"/>
    <w:rsid w:val="00515E77"/>
    <w:rsid w:val="00515F0B"/>
    <w:rsid w:val="005215E9"/>
    <w:rsid w:val="005225A9"/>
    <w:rsid w:val="00525445"/>
    <w:rsid w:val="0052601B"/>
    <w:rsid w:val="00531B8C"/>
    <w:rsid w:val="00537858"/>
    <w:rsid w:val="005452E5"/>
    <w:rsid w:val="00546291"/>
    <w:rsid w:val="005463C3"/>
    <w:rsid w:val="00546D27"/>
    <w:rsid w:val="00551209"/>
    <w:rsid w:val="0055207F"/>
    <w:rsid w:val="005538FD"/>
    <w:rsid w:val="00554E8A"/>
    <w:rsid w:val="00560DD8"/>
    <w:rsid w:val="00563C08"/>
    <w:rsid w:val="00572F41"/>
    <w:rsid w:val="005732CC"/>
    <w:rsid w:val="0057562E"/>
    <w:rsid w:val="0058050D"/>
    <w:rsid w:val="005927D1"/>
    <w:rsid w:val="005938F0"/>
    <w:rsid w:val="00595119"/>
    <w:rsid w:val="00597CF7"/>
    <w:rsid w:val="005A34A3"/>
    <w:rsid w:val="005A7AC3"/>
    <w:rsid w:val="005B0295"/>
    <w:rsid w:val="005B04DC"/>
    <w:rsid w:val="005B21EA"/>
    <w:rsid w:val="005C4DF1"/>
    <w:rsid w:val="005C7AED"/>
    <w:rsid w:val="005D3DA7"/>
    <w:rsid w:val="005D3FA0"/>
    <w:rsid w:val="005D79F6"/>
    <w:rsid w:val="005E59EA"/>
    <w:rsid w:val="005E6D0B"/>
    <w:rsid w:val="005E7574"/>
    <w:rsid w:val="005F10B5"/>
    <w:rsid w:val="005F23E9"/>
    <w:rsid w:val="005F7FC0"/>
    <w:rsid w:val="00605148"/>
    <w:rsid w:val="006056C4"/>
    <w:rsid w:val="0060712F"/>
    <w:rsid w:val="0061148B"/>
    <w:rsid w:val="00614EC7"/>
    <w:rsid w:val="00616000"/>
    <w:rsid w:val="00617787"/>
    <w:rsid w:val="006242D3"/>
    <w:rsid w:val="0062501F"/>
    <w:rsid w:val="006252F8"/>
    <w:rsid w:val="00627E38"/>
    <w:rsid w:val="0063043B"/>
    <w:rsid w:val="00631244"/>
    <w:rsid w:val="00634285"/>
    <w:rsid w:val="00634932"/>
    <w:rsid w:val="00635AB5"/>
    <w:rsid w:val="006367C3"/>
    <w:rsid w:val="006373F4"/>
    <w:rsid w:val="00646053"/>
    <w:rsid w:val="006469F5"/>
    <w:rsid w:val="00651108"/>
    <w:rsid w:val="00652CC7"/>
    <w:rsid w:val="00655521"/>
    <w:rsid w:val="00655537"/>
    <w:rsid w:val="00655C9F"/>
    <w:rsid w:val="00661EEA"/>
    <w:rsid w:val="006677A8"/>
    <w:rsid w:val="00667EE1"/>
    <w:rsid w:val="0067037D"/>
    <w:rsid w:val="00671D3D"/>
    <w:rsid w:val="00680B91"/>
    <w:rsid w:val="00680CB4"/>
    <w:rsid w:val="00681973"/>
    <w:rsid w:val="0068485B"/>
    <w:rsid w:val="006905C4"/>
    <w:rsid w:val="00694C0F"/>
    <w:rsid w:val="00696285"/>
    <w:rsid w:val="006A023F"/>
    <w:rsid w:val="006A02DA"/>
    <w:rsid w:val="006A0462"/>
    <w:rsid w:val="006A0EE9"/>
    <w:rsid w:val="006A309B"/>
    <w:rsid w:val="006A5BD0"/>
    <w:rsid w:val="006A71E9"/>
    <w:rsid w:val="006B17BC"/>
    <w:rsid w:val="006B2DF0"/>
    <w:rsid w:val="006B4505"/>
    <w:rsid w:val="006B4FB4"/>
    <w:rsid w:val="006B53C2"/>
    <w:rsid w:val="006C1807"/>
    <w:rsid w:val="006C420D"/>
    <w:rsid w:val="006C5514"/>
    <w:rsid w:val="006C7891"/>
    <w:rsid w:val="006D01F2"/>
    <w:rsid w:val="006D0B86"/>
    <w:rsid w:val="006D621C"/>
    <w:rsid w:val="006E1CD0"/>
    <w:rsid w:val="006E23CA"/>
    <w:rsid w:val="006E2947"/>
    <w:rsid w:val="006E51BA"/>
    <w:rsid w:val="006F0E8B"/>
    <w:rsid w:val="006F2289"/>
    <w:rsid w:val="006F704E"/>
    <w:rsid w:val="006F76BE"/>
    <w:rsid w:val="00702B3C"/>
    <w:rsid w:val="00702C83"/>
    <w:rsid w:val="00704711"/>
    <w:rsid w:val="00704D42"/>
    <w:rsid w:val="007143F4"/>
    <w:rsid w:val="0071563E"/>
    <w:rsid w:val="00715B68"/>
    <w:rsid w:val="0071698A"/>
    <w:rsid w:val="00716EEA"/>
    <w:rsid w:val="00717CB3"/>
    <w:rsid w:val="00720863"/>
    <w:rsid w:val="00723709"/>
    <w:rsid w:val="00724BCF"/>
    <w:rsid w:val="00732A69"/>
    <w:rsid w:val="0073315B"/>
    <w:rsid w:val="007376DE"/>
    <w:rsid w:val="00737861"/>
    <w:rsid w:val="0074139F"/>
    <w:rsid w:val="00741F04"/>
    <w:rsid w:val="0074261E"/>
    <w:rsid w:val="00750C69"/>
    <w:rsid w:val="007515B4"/>
    <w:rsid w:val="007527DD"/>
    <w:rsid w:val="007575D6"/>
    <w:rsid w:val="00760AE0"/>
    <w:rsid w:val="00767359"/>
    <w:rsid w:val="00767FE0"/>
    <w:rsid w:val="0077330D"/>
    <w:rsid w:val="007747AB"/>
    <w:rsid w:val="00775F65"/>
    <w:rsid w:val="0078058E"/>
    <w:rsid w:val="0078279D"/>
    <w:rsid w:val="007905F6"/>
    <w:rsid w:val="00791B33"/>
    <w:rsid w:val="007929ED"/>
    <w:rsid w:val="00795D49"/>
    <w:rsid w:val="0079742D"/>
    <w:rsid w:val="007976AE"/>
    <w:rsid w:val="007A21E8"/>
    <w:rsid w:val="007A247D"/>
    <w:rsid w:val="007A3340"/>
    <w:rsid w:val="007A39AB"/>
    <w:rsid w:val="007A58D0"/>
    <w:rsid w:val="007A7E18"/>
    <w:rsid w:val="007B092E"/>
    <w:rsid w:val="007B0A14"/>
    <w:rsid w:val="007B4B91"/>
    <w:rsid w:val="007B4C39"/>
    <w:rsid w:val="007B5583"/>
    <w:rsid w:val="007B6545"/>
    <w:rsid w:val="007C0956"/>
    <w:rsid w:val="007C0A62"/>
    <w:rsid w:val="007C5805"/>
    <w:rsid w:val="007C58DC"/>
    <w:rsid w:val="007C75D9"/>
    <w:rsid w:val="007D0F24"/>
    <w:rsid w:val="007D2ACA"/>
    <w:rsid w:val="007D6D83"/>
    <w:rsid w:val="007D714E"/>
    <w:rsid w:val="007D73F8"/>
    <w:rsid w:val="007D7E23"/>
    <w:rsid w:val="007E26A6"/>
    <w:rsid w:val="007E27CC"/>
    <w:rsid w:val="007E46B1"/>
    <w:rsid w:val="007E53F5"/>
    <w:rsid w:val="007E7AE3"/>
    <w:rsid w:val="007F07A5"/>
    <w:rsid w:val="007F222A"/>
    <w:rsid w:val="007F4A68"/>
    <w:rsid w:val="007F5401"/>
    <w:rsid w:val="007F677C"/>
    <w:rsid w:val="0080007B"/>
    <w:rsid w:val="008033CE"/>
    <w:rsid w:val="008050DA"/>
    <w:rsid w:val="00805200"/>
    <w:rsid w:val="00805A8E"/>
    <w:rsid w:val="008120B5"/>
    <w:rsid w:val="008164B2"/>
    <w:rsid w:val="00823179"/>
    <w:rsid w:val="008239E0"/>
    <w:rsid w:val="00826A7D"/>
    <w:rsid w:val="008320CC"/>
    <w:rsid w:val="00833E44"/>
    <w:rsid w:val="008353DB"/>
    <w:rsid w:val="00835FC2"/>
    <w:rsid w:val="00837555"/>
    <w:rsid w:val="00842B7E"/>
    <w:rsid w:val="0084369E"/>
    <w:rsid w:val="00846495"/>
    <w:rsid w:val="008464DE"/>
    <w:rsid w:val="008479E3"/>
    <w:rsid w:val="008511EC"/>
    <w:rsid w:val="0085207F"/>
    <w:rsid w:val="0086025F"/>
    <w:rsid w:val="00860451"/>
    <w:rsid w:val="00861A67"/>
    <w:rsid w:val="00861BB7"/>
    <w:rsid w:val="00864BD5"/>
    <w:rsid w:val="00875DD2"/>
    <w:rsid w:val="008771AD"/>
    <w:rsid w:val="0088057C"/>
    <w:rsid w:val="00880BDD"/>
    <w:rsid w:val="008812A3"/>
    <w:rsid w:val="00881E06"/>
    <w:rsid w:val="00884309"/>
    <w:rsid w:val="0088430F"/>
    <w:rsid w:val="00886ABC"/>
    <w:rsid w:val="0088730C"/>
    <w:rsid w:val="008930A8"/>
    <w:rsid w:val="0089316B"/>
    <w:rsid w:val="008958B5"/>
    <w:rsid w:val="00897BC4"/>
    <w:rsid w:val="00897EF9"/>
    <w:rsid w:val="008A2D4A"/>
    <w:rsid w:val="008A4A49"/>
    <w:rsid w:val="008A6B3E"/>
    <w:rsid w:val="008B0484"/>
    <w:rsid w:val="008B33BB"/>
    <w:rsid w:val="008B3CD8"/>
    <w:rsid w:val="008B7161"/>
    <w:rsid w:val="008C2355"/>
    <w:rsid w:val="008C532A"/>
    <w:rsid w:val="008C71EA"/>
    <w:rsid w:val="008D0172"/>
    <w:rsid w:val="008D0AB1"/>
    <w:rsid w:val="008D17DB"/>
    <w:rsid w:val="008D28FB"/>
    <w:rsid w:val="008E1C30"/>
    <w:rsid w:val="008E291B"/>
    <w:rsid w:val="008E2DAE"/>
    <w:rsid w:val="008E44C8"/>
    <w:rsid w:val="008E5D88"/>
    <w:rsid w:val="008F08EF"/>
    <w:rsid w:val="008F3075"/>
    <w:rsid w:val="008F414F"/>
    <w:rsid w:val="008F57D5"/>
    <w:rsid w:val="00901D36"/>
    <w:rsid w:val="00903A9D"/>
    <w:rsid w:val="00907A05"/>
    <w:rsid w:val="00907F66"/>
    <w:rsid w:val="00914BC4"/>
    <w:rsid w:val="0092120B"/>
    <w:rsid w:val="00921383"/>
    <w:rsid w:val="009243B0"/>
    <w:rsid w:val="009252E7"/>
    <w:rsid w:val="009272E8"/>
    <w:rsid w:val="00927A70"/>
    <w:rsid w:val="00933DB8"/>
    <w:rsid w:val="009343E8"/>
    <w:rsid w:val="0093524F"/>
    <w:rsid w:val="00935FFA"/>
    <w:rsid w:val="009410B6"/>
    <w:rsid w:val="00944E06"/>
    <w:rsid w:val="009501C8"/>
    <w:rsid w:val="00950D72"/>
    <w:rsid w:val="009513DE"/>
    <w:rsid w:val="00951D42"/>
    <w:rsid w:val="009534DD"/>
    <w:rsid w:val="009614FA"/>
    <w:rsid w:val="00961535"/>
    <w:rsid w:val="009713DB"/>
    <w:rsid w:val="009722D1"/>
    <w:rsid w:val="009724E1"/>
    <w:rsid w:val="00976913"/>
    <w:rsid w:val="00982D7F"/>
    <w:rsid w:val="00983181"/>
    <w:rsid w:val="0098336E"/>
    <w:rsid w:val="009837C9"/>
    <w:rsid w:val="00984479"/>
    <w:rsid w:val="00985356"/>
    <w:rsid w:val="009908F2"/>
    <w:rsid w:val="009A0690"/>
    <w:rsid w:val="009A462A"/>
    <w:rsid w:val="009A6D2E"/>
    <w:rsid w:val="009B00D8"/>
    <w:rsid w:val="009B789E"/>
    <w:rsid w:val="009C2484"/>
    <w:rsid w:val="009D27CF"/>
    <w:rsid w:val="009D2DD0"/>
    <w:rsid w:val="009D4B4C"/>
    <w:rsid w:val="009D6309"/>
    <w:rsid w:val="009D63CD"/>
    <w:rsid w:val="009E1A33"/>
    <w:rsid w:val="009E50D9"/>
    <w:rsid w:val="009E5846"/>
    <w:rsid w:val="009E717E"/>
    <w:rsid w:val="009F4010"/>
    <w:rsid w:val="009F438A"/>
    <w:rsid w:val="009F7AF8"/>
    <w:rsid w:val="00A0186B"/>
    <w:rsid w:val="00A05990"/>
    <w:rsid w:val="00A06FFE"/>
    <w:rsid w:val="00A12893"/>
    <w:rsid w:val="00A14ABD"/>
    <w:rsid w:val="00A159B4"/>
    <w:rsid w:val="00A17BB4"/>
    <w:rsid w:val="00A223FF"/>
    <w:rsid w:val="00A22CDF"/>
    <w:rsid w:val="00A2521D"/>
    <w:rsid w:val="00A26B2D"/>
    <w:rsid w:val="00A323BF"/>
    <w:rsid w:val="00A354BC"/>
    <w:rsid w:val="00A36850"/>
    <w:rsid w:val="00A37847"/>
    <w:rsid w:val="00A40339"/>
    <w:rsid w:val="00A41873"/>
    <w:rsid w:val="00A42346"/>
    <w:rsid w:val="00A45F08"/>
    <w:rsid w:val="00A4653A"/>
    <w:rsid w:val="00A46EBB"/>
    <w:rsid w:val="00A504B9"/>
    <w:rsid w:val="00A514EE"/>
    <w:rsid w:val="00A51578"/>
    <w:rsid w:val="00A5219B"/>
    <w:rsid w:val="00A5366F"/>
    <w:rsid w:val="00A56100"/>
    <w:rsid w:val="00A621CA"/>
    <w:rsid w:val="00A65CCB"/>
    <w:rsid w:val="00A66F1B"/>
    <w:rsid w:val="00A7061A"/>
    <w:rsid w:val="00A73B04"/>
    <w:rsid w:val="00A755B2"/>
    <w:rsid w:val="00A7713C"/>
    <w:rsid w:val="00A775F6"/>
    <w:rsid w:val="00A80A3D"/>
    <w:rsid w:val="00A81F76"/>
    <w:rsid w:val="00A8212B"/>
    <w:rsid w:val="00A850A8"/>
    <w:rsid w:val="00A856E8"/>
    <w:rsid w:val="00A85BC4"/>
    <w:rsid w:val="00A85C27"/>
    <w:rsid w:val="00A911CD"/>
    <w:rsid w:val="00A91371"/>
    <w:rsid w:val="00A9187A"/>
    <w:rsid w:val="00A932C4"/>
    <w:rsid w:val="00AA09BE"/>
    <w:rsid w:val="00AA3A1F"/>
    <w:rsid w:val="00AA4933"/>
    <w:rsid w:val="00AA4D75"/>
    <w:rsid w:val="00AA50F3"/>
    <w:rsid w:val="00AA7897"/>
    <w:rsid w:val="00AB0022"/>
    <w:rsid w:val="00AB1452"/>
    <w:rsid w:val="00AB21B2"/>
    <w:rsid w:val="00AC157E"/>
    <w:rsid w:val="00AC42CB"/>
    <w:rsid w:val="00AC68C3"/>
    <w:rsid w:val="00AC7375"/>
    <w:rsid w:val="00AD0FAE"/>
    <w:rsid w:val="00AE1C16"/>
    <w:rsid w:val="00AE3FE4"/>
    <w:rsid w:val="00AE6954"/>
    <w:rsid w:val="00AF3E84"/>
    <w:rsid w:val="00AF600C"/>
    <w:rsid w:val="00AF7423"/>
    <w:rsid w:val="00AF76C8"/>
    <w:rsid w:val="00AF7D8C"/>
    <w:rsid w:val="00B00C48"/>
    <w:rsid w:val="00B01DFB"/>
    <w:rsid w:val="00B01ED3"/>
    <w:rsid w:val="00B02075"/>
    <w:rsid w:val="00B03AA4"/>
    <w:rsid w:val="00B04D1B"/>
    <w:rsid w:val="00B1130C"/>
    <w:rsid w:val="00B118C6"/>
    <w:rsid w:val="00B122D0"/>
    <w:rsid w:val="00B13EA1"/>
    <w:rsid w:val="00B1435C"/>
    <w:rsid w:val="00B15101"/>
    <w:rsid w:val="00B176B6"/>
    <w:rsid w:val="00B17775"/>
    <w:rsid w:val="00B17BD9"/>
    <w:rsid w:val="00B17C24"/>
    <w:rsid w:val="00B2104B"/>
    <w:rsid w:val="00B21F7E"/>
    <w:rsid w:val="00B23338"/>
    <w:rsid w:val="00B34ABB"/>
    <w:rsid w:val="00B35478"/>
    <w:rsid w:val="00B37AFC"/>
    <w:rsid w:val="00B417F9"/>
    <w:rsid w:val="00B45BC4"/>
    <w:rsid w:val="00B515EF"/>
    <w:rsid w:val="00B51C59"/>
    <w:rsid w:val="00B539C9"/>
    <w:rsid w:val="00B542FD"/>
    <w:rsid w:val="00B54FB6"/>
    <w:rsid w:val="00B55942"/>
    <w:rsid w:val="00B57D0E"/>
    <w:rsid w:val="00B614D2"/>
    <w:rsid w:val="00B62A9C"/>
    <w:rsid w:val="00B64A64"/>
    <w:rsid w:val="00B7109F"/>
    <w:rsid w:val="00B742EB"/>
    <w:rsid w:val="00B761CA"/>
    <w:rsid w:val="00B762F7"/>
    <w:rsid w:val="00B77437"/>
    <w:rsid w:val="00B80288"/>
    <w:rsid w:val="00B866EA"/>
    <w:rsid w:val="00B920E8"/>
    <w:rsid w:val="00B94366"/>
    <w:rsid w:val="00BA45A5"/>
    <w:rsid w:val="00BA4EFE"/>
    <w:rsid w:val="00BA575E"/>
    <w:rsid w:val="00BA69D6"/>
    <w:rsid w:val="00BA6C0F"/>
    <w:rsid w:val="00BB0A71"/>
    <w:rsid w:val="00BB1BD9"/>
    <w:rsid w:val="00BB37A2"/>
    <w:rsid w:val="00BB5DFB"/>
    <w:rsid w:val="00BB6A45"/>
    <w:rsid w:val="00BC34BB"/>
    <w:rsid w:val="00BC4D1C"/>
    <w:rsid w:val="00BC60C9"/>
    <w:rsid w:val="00BD012A"/>
    <w:rsid w:val="00BD0D8F"/>
    <w:rsid w:val="00BD11EA"/>
    <w:rsid w:val="00BD1E05"/>
    <w:rsid w:val="00BD2430"/>
    <w:rsid w:val="00BD2EE8"/>
    <w:rsid w:val="00BD368C"/>
    <w:rsid w:val="00BD44CC"/>
    <w:rsid w:val="00BD51D7"/>
    <w:rsid w:val="00BD5ADC"/>
    <w:rsid w:val="00BD68DB"/>
    <w:rsid w:val="00BD6C89"/>
    <w:rsid w:val="00BD6EC0"/>
    <w:rsid w:val="00BD70A9"/>
    <w:rsid w:val="00BE13D1"/>
    <w:rsid w:val="00BE155E"/>
    <w:rsid w:val="00BE27E6"/>
    <w:rsid w:val="00BE60E6"/>
    <w:rsid w:val="00BF1FA0"/>
    <w:rsid w:val="00BF41B4"/>
    <w:rsid w:val="00BF4472"/>
    <w:rsid w:val="00BF4DDA"/>
    <w:rsid w:val="00BF526A"/>
    <w:rsid w:val="00C01E07"/>
    <w:rsid w:val="00C03361"/>
    <w:rsid w:val="00C04041"/>
    <w:rsid w:val="00C11F2A"/>
    <w:rsid w:val="00C1334D"/>
    <w:rsid w:val="00C136E8"/>
    <w:rsid w:val="00C13716"/>
    <w:rsid w:val="00C15BBD"/>
    <w:rsid w:val="00C202CD"/>
    <w:rsid w:val="00C271CD"/>
    <w:rsid w:val="00C425E2"/>
    <w:rsid w:val="00C44E5E"/>
    <w:rsid w:val="00C46E66"/>
    <w:rsid w:val="00C52080"/>
    <w:rsid w:val="00C60802"/>
    <w:rsid w:val="00C61D12"/>
    <w:rsid w:val="00C63F36"/>
    <w:rsid w:val="00C64E5F"/>
    <w:rsid w:val="00C65BDA"/>
    <w:rsid w:val="00C65CD6"/>
    <w:rsid w:val="00C710A1"/>
    <w:rsid w:val="00C7114C"/>
    <w:rsid w:val="00C71638"/>
    <w:rsid w:val="00C71A26"/>
    <w:rsid w:val="00C726F1"/>
    <w:rsid w:val="00C72AE0"/>
    <w:rsid w:val="00C80138"/>
    <w:rsid w:val="00C8155C"/>
    <w:rsid w:val="00C83499"/>
    <w:rsid w:val="00C8513E"/>
    <w:rsid w:val="00C862E1"/>
    <w:rsid w:val="00C9172D"/>
    <w:rsid w:val="00C94649"/>
    <w:rsid w:val="00C96678"/>
    <w:rsid w:val="00C96EB3"/>
    <w:rsid w:val="00CA0F27"/>
    <w:rsid w:val="00CA5E92"/>
    <w:rsid w:val="00CB3546"/>
    <w:rsid w:val="00CB49CF"/>
    <w:rsid w:val="00CB714D"/>
    <w:rsid w:val="00CB7536"/>
    <w:rsid w:val="00CC7CF9"/>
    <w:rsid w:val="00CD2623"/>
    <w:rsid w:val="00CD4351"/>
    <w:rsid w:val="00CE0B42"/>
    <w:rsid w:val="00CE0E48"/>
    <w:rsid w:val="00CE7F33"/>
    <w:rsid w:val="00CF13B6"/>
    <w:rsid w:val="00CF1FDE"/>
    <w:rsid w:val="00CF2D0B"/>
    <w:rsid w:val="00CF3273"/>
    <w:rsid w:val="00CF65B9"/>
    <w:rsid w:val="00D018AE"/>
    <w:rsid w:val="00D02796"/>
    <w:rsid w:val="00D046F0"/>
    <w:rsid w:val="00D04833"/>
    <w:rsid w:val="00D07479"/>
    <w:rsid w:val="00D118C8"/>
    <w:rsid w:val="00D12BAA"/>
    <w:rsid w:val="00D1344D"/>
    <w:rsid w:val="00D13FE7"/>
    <w:rsid w:val="00D15422"/>
    <w:rsid w:val="00D20CBC"/>
    <w:rsid w:val="00D21AB6"/>
    <w:rsid w:val="00D23050"/>
    <w:rsid w:val="00D25595"/>
    <w:rsid w:val="00D30EC2"/>
    <w:rsid w:val="00D318C1"/>
    <w:rsid w:val="00D35393"/>
    <w:rsid w:val="00D359B2"/>
    <w:rsid w:val="00D363AA"/>
    <w:rsid w:val="00D37CEA"/>
    <w:rsid w:val="00D407A6"/>
    <w:rsid w:val="00D40FED"/>
    <w:rsid w:val="00D4318B"/>
    <w:rsid w:val="00D46FB7"/>
    <w:rsid w:val="00D47017"/>
    <w:rsid w:val="00D50799"/>
    <w:rsid w:val="00D54771"/>
    <w:rsid w:val="00D5749A"/>
    <w:rsid w:val="00D576D3"/>
    <w:rsid w:val="00D57A6A"/>
    <w:rsid w:val="00D61FA3"/>
    <w:rsid w:val="00D62487"/>
    <w:rsid w:val="00D63BD0"/>
    <w:rsid w:val="00D643EE"/>
    <w:rsid w:val="00D65BF2"/>
    <w:rsid w:val="00D6611D"/>
    <w:rsid w:val="00D71C2C"/>
    <w:rsid w:val="00D75AC9"/>
    <w:rsid w:val="00D763F4"/>
    <w:rsid w:val="00D77FCA"/>
    <w:rsid w:val="00D80F02"/>
    <w:rsid w:val="00D819DA"/>
    <w:rsid w:val="00D82F5F"/>
    <w:rsid w:val="00D86180"/>
    <w:rsid w:val="00D914EE"/>
    <w:rsid w:val="00D93626"/>
    <w:rsid w:val="00D96A7F"/>
    <w:rsid w:val="00DA52EA"/>
    <w:rsid w:val="00DA78B0"/>
    <w:rsid w:val="00DB1588"/>
    <w:rsid w:val="00DB34A5"/>
    <w:rsid w:val="00DB5125"/>
    <w:rsid w:val="00DB65B4"/>
    <w:rsid w:val="00DB7A3C"/>
    <w:rsid w:val="00DC062D"/>
    <w:rsid w:val="00DC06E0"/>
    <w:rsid w:val="00DC0BC7"/>
    <w:rsid w:val="00DC1AB6"/>
    <w:rsid w:val="00DC2E87"/>
    <w:rsid w:val="00DC5424"/>
    <w:rsid w:val="00DC568B"/>
    <w:rsid w:val="00DC7676"/>
    <w:rsid w:val="00DC7AC9"/>
    <w:rsid w:val="00DD11FF"/>
    <w:rsid w:val="00DE0F75"/>
    <w:rsid w:val="00DE2AA5"/>
    <w:rsid w:val="00DF227A"/>
    <w:rsid w:val="00DF35E4"/>
    <w:rsid w:val="00DF7485"/>
    <w:rsid w:val="00E0117C"/>
    <w:rsid w:val="00E032C4"/>
    <w:rsid w:val="00E055D4"/>
    <w:rsid w:val="00E10B6A"/>
    <w:rsid w:val="00E119E3"/>
    <w:rsid w:val="00E138D4"/>
    <w:rsid w:val="00E1534B"/>
    <w:rsid w:val="00E164C7"/>
    <w:rsid w:val="00E20EE7"/>
    <w:rsid w:val="00E2164A"/>
    <w:rsid w:val="00E236A0"/>
    <w:rsid w:val="00E33238"/>
    <w:rsid w:val="00E33F10"/>
    <w:rsid w:val="00E43F4F"/>
    <w:rsid w:val="00E5030E"/>
    <w:rsid w:val="00E555C0"/>
    <w:rsid w:val="00E556EA"/>
    <w:rsid w:val="00E56DA0"/>
    <w:rsid w:val="00E573FB"/>
    <w:rsid w:val="00E6299D"/>
    <w:rsid w:val="00E65B04"/>
    <w:rsid w:val="00E7430D"/>
    <w:rsid w:val="00E74508"/>
    <w:rsid w:val="00E76321"/>
    <w:rsid w:val="00E8223E"/>
    <w:rsid w:val="00E92171"/>
    <w:rsid w:val="00EA0D62"/>
    <w:rsid w:val="00EA266A"/>
    <w:rsid w:val="00EA370A"/>
    <w:rsid w:val="00EA4EDF"/>
    <w:rsid w:val="00EA5426"/>
    <w:rsid w:val="00EB0315"/>
    <w:rsid w:val="00EB07B6"/>
    <w:rsid w:val="00EB2B59"/>
    <w:rsid w:val="00EB4823"/>
    <w:rsid w:val="00EC2ABD"/>
    <w:rsid w:val="00EC3600"/>
    <w:rsid w:val="00EC3E85"/>
    <w:rsid w:val="00EC6569"/>
    <w:rsid w:val="00ED1314"/>
    <w:rsid w:val="00ED25E6"/>
    <w:rsid w:val="00ED2A39"/>
    <w:rsid w:val="00ED49B9"/>
    <w:rsid w:val="00EE3D88"/>
    <w:rsid w:val="00EE62BA"/>
    <w:rsid w:val="00EF0800"/>
    <w:rsid w:val="00EF1CEC"/>
    <w:rsid w:val="00EF48A1"/>
    <w:rsid w:val="00EF72CC"/>
    <w:rsid w:val="00F02FA3"/>
    <w:rsid w:val="00F03586"/>
    <w:rsid w:val="00F06078"/>
    <w:rsid w:val="00F131B4"/>
    <w:rsid w:val="00F131C9"/>
    <w:rsid w:val="00F146F9"/>
    <w:rsid w:val="00F15AC6"/>
    <w:rsid w:val="00F160CD"/>
    <w:rsid w:val="00F17711"/>
    <w:rsid w:val="00F20A11"/>
    <w:rsid w:val="00F21D59"/>
    <w:rsid w:val="00F344F3"/>
    <w:rsid w:val="00F359BA"/>
    <w:rsid w:val="00F35CA7"/>
    <w:rsid w:val="00F368FC"/>
    <w:rsid w:val="00F4011D"/>
    <w:rsid w:val="00F421B3"/>
    <w:rsid w:val="00F4224A"/>
    <w:rsid w:val="00F42E65"/>
    <w:rsid w:val="00F4499B"/>
    <w:rsid w:val="00F52C39"/>
    <w:rsid w:val="00F55554"/>
    <w:rsid w:val="00F5611C"/>
    <w:rsid w:val="00F56F29"/>
    <w:rsid w:val="00F62830"/>
    <w:rsid w:val="00F62AF4"/>
    <w:rsid w:val="00F64911"/>
    <w:rsid w:val="00F65096"/>
    <w:rsid w:val="00F65ABA"/>
    <w:rsid w:val="00F65B12"/>
    <w:rsid w:val="00F66E3F"/>
    <w:rsid w:val="00F7069D"/>
    <w:rsid w:val="00F71554"/>
    <w:rsid w:val="00F73757"/>
    <w:rsid w:val="00F73A25"/>
    <w:rsid w:val="00F774C0"/>
    <w:rsid w:val="00F8149C"/>
    <w:rsid w:val="00F8297B"/>
    <w:rsid w:val="00F839B1"/>
    <w:rsid w:val="00F870DD"/>
    <w:rsid w:val="00F93307"/>
    <w:rsid w:val="00F956B4"/>
    <w:rsid w:val="00FA267B"/>
    <w:rsid w:val="00FA2BAB"/>
    <w:rsid w:val="00FA2EED"/>
    <w:rsid w:val="00FA3178"/>
    <w:rsid w:val="00FA486E"/>
    <w:rsid w:val="00FA75BB"/>
    <w:rsid w:val="00FC0689"/>
    <w:rsid w:val="00FC12E1"/>
    <w:rsid w:val="00FC18E0"/>
    <w:rsid w:val="00FC3F05"/>
    <w:rsid w:val="00FC5F5D"/>
    <w:rsid w:val="00FD1660"/>
    <w:rsid w:val="00FD4DC3"/>
    <w:rsid w:val="00FD55B6"/>
    <w:rsid w:val="00FE0920"/>
    <w:rsid w:val="00FE2E3E"/>
    <w:rsid w:val="00FE338D"/>
    <w:rsid w:val="00FE4207"/>
    <w:rsid w:val="00FE478D"/>
    <w:rsid w:val="00FE5C4D"/>
    <w:rsid w:val="00FE68B5"/>
    <w:rsid w:val="00FE7A7E"/>
    <w:rsid w:val="00FF2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950">
      <w:bodyDiv w:val="1"/>
      <w:marLeft w:val="0"/>
      <w:marRight w:val="0"/>
      <w:marTop w:val="0"/>
      <w:marBottom w:val="0"/>
      <w:divBdr>
        <w:top w:val="none" w:sz="0" w:space="0" w:color="auto"/>
        <w:left w:val="none" w:sz="0" w:space="0" w:color="auto"/>
        <w:bottom w:val="none" w:sz="0" w:space="0" w:color="auto"/>
        <w:right w:val="none" w:sz="0" w:space="0" w:color="auto"/>
      </w:divBdr>
    </w:div>
    <w:div w:id="38943774">
      <w:bodyDiv w:val="1"/>
      <w:marLeft w:val="0"/>
      <w:marRight w:val="0"/>
      <w:marTop w:val="0"/>
      <w:marBottom w:val="0"/>
      <w:divBdr>
        <w:top w:val="none" w:sz="0" w:space="0" w:color="auto"/>
        <w:left w:val="none" w:sz="0" w:space="0" w:color="auto"/>
        <w:bottom w:val="none" w:sz="0" w:space="0" w:color="auto"/>
        <w:right w:val="none" w:sz="0" w:space="0" w:color="auto"/>
      </w:divBdr>
      <w:divsChild>
        <w:div w:id="500584817">
          <w:marLeft w:val="0"/>
          <w:marRight w:val="0"/>
          <w:marTop w:val="0"/>
          <w:marBottom w:val="0"/>
          <w:divBdr>
            <w:top w:val="none" w:sz="0" w:space="0" w:color="auto"/>
            <w:left w:val="none" w:sz="0" w:space="0" w:color="auto"/>
            <w:bottom w:val="none" w:sz="0" w:space="0" w:color="auto"/>
            <w:right w:val="none" w:sz="0" w:space="0" w:color="auto"/>
          </w:divBdr>
          <w:divsChild>
            <w:div w:id="20985270">
              <w:marLeft w:val="0"/>
              <w:marRight w:val="0"/>
              <w:marTop w:val="0"/>
              <w:marBottom w:val="0"/>
              <w:divBdr>
                <w:top w:val="none" w:sz="0" w:space="0" w:color="auto"/>
                <w:left w:val="none" w:sz="0" w:space="0" w:color="auto"/>
                <w:bottom w:val="none" w:sz="0" w:space="0" w:color="auto"/>
                <w:right w:val="none" w:sz="0" w:space="0" w:color="auto"/>
              </w:divBdr>
              <w:divsChild>
                <w:div w:id="1921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088">
      <w:bodyDiv w:val="1"/>
      <w:marLeft w:val="0"/>
      <w:marRight w:val="0"/>
      <w:marTop w:val="0"/>
      <w:marBottom w:val="0"/>
      <w:divBdr>
        <w:top w:val="none" w:sz="0" w:space="0" w:color="auto"/>
        <w:left w:val="none" w:sz="0" w:space="0" w:color="auto"/>
        <w:bottom w:val="none" w:sz="0" w:space="0" w:color="auto"/>
        <w:right w:val="none" w:sz="0" w:space="0" w:color="auto"/>
      </w:divBdr>
      <w:divsChild>
        <w:div w:id="1703481145">
          <w:marLeft w:val="0"/>
          <w:marRight w:val="0"/>
          <w:marTop w:val="0"/>
          <w:marBottom w:val="0"/>
          <w:divBdr>
            <w:top w:val="none" w:sz="0" w:space="0" w:color="auto"/>
            <w:left w:val="none" w:sz="0" w:space="0" w:color="auto"/>
            <w:bottom w:val="none" w:sz="0" w:space="0" w:color="auto"/>
            <w:right w:val="none" w:sz="0" w:space="0" w:color="auto"/>
          </w:divBdr>
          <w:divsChild>
            <w:div w:id="862983748">
              <w:marLeft w:val="0"/>
              <w:marRight w:val="0"/>
              <w:marTop w:val="0"/>
              <w:marBottom w:val="0"/>
              <w:divBdr>
                <w:top w:val="none" w:sz="0" w:space="0" w:color="auto"/>
                <w:left w:val="none" w:sz="0" w:space="0" w:color="auto"/>
                <w:bottom w:val="none" w:sz="0" w:space="0" w:color="auto"/>
                <w:right w:val="none" w:sz="0" w:space="0" w:color="auto"/>
              </w:divBdr>
              <w:divsChild>
                <w:div w:id="402262880">
                  <w:marLeft w:val="0"/>
                  <w:marRight w:val="0"/>
                  <w:marTop w:val="0"/>
                  <w:marBottom w:val="225"/>
                  <w:divBdr>
                    <w:top w:val="none" w:sz="0" w:space="0" w:color="auto"/>
                    <w:left w:val="none" w:sz="0" w:space="0" w:color="auto"/>
                    <w:bottom w:val="none" w:sz="0" w:space="0" w:color="auto"/>
                    <w:right w:val="none" w:sz="0" w:space="0" w:color="auto"/>
                  </w:divBdr>
                  <w:divsChild>
                    <w:div w:id="1143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47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579">
          <w:marLeft w:val="0"/>
          <w:marRight w:val="0"/>
          <w:marTop w:val="0"/>
          <w:marBottom w:val="0"/>
          <w:divBdr>
            <w:top w:val="none" w:sz="0" w:space="0" w:color="auto"/>
            <w:left w:val="none" w:sz="0" w:space="0" w:color="auto"/>
            <w:bottom w:val="none" w:sz="0" w:space="0" w:color="auto"/>
            <w:right w:val="none" w:sz="0" w:space="0" w:color="auto"/>
          </w:divBdr>
          <w:divsChild>
            <w:div w:id="1184199873">
              <w:marLeft w:val="0"/>
              <w:marRight w:val="0"/>
              <w:marTop w:val="0"/>
              <w:marBottom w:val="0"/>
              <w:divBdr>
                <w:top w:val="none" w:sz="0" w:space="0" w:color="auto"/>
                <w:left w:val="none" w:sz="0" w:space="0" w:color="auto"/>
                <w:bottom w:val="none" w:sz="0" w:space="0" w:color="auto"/>
                <w:right w:val="none" w:sz="0" w:space="0" w:color="auto"/>
              </w:divBdr>
              <w:divsChild>
                <w:div w:id="1968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5049">
      <w:bodyDiv w:val="1"/>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sChild>
            <w:div w:id="1091390159">
              <w:marLeft w:val="0"/>
              <w:marRight w:val="0"/>
              <w:marTop w:val="0"/>
              <w:marBottom w:val="0"/>
              <w:divBdr>
                <w:top w:val="none" w:sz="0" w:space="0" w:color="auto"/>
                <w:left w:val="none" w:sz="0" w:space="0" w:color="auto"/>
                <w:bottom w:val="none" w:sz="0" w:space="0" w:color="auto"/>
                <w:right w:val="none" w:sz="0" w:space="0" w:color="auto"/>
              </w:divBdr>
              <w:divsChild>
                <w:div w:id="768307403">
                  <w:marLeft w:val="0"/>
                  <w:marRight w:val="0"/>
                  <w:marTop w:val="0"/>
                  <w:marBottom w:val="0"/>
                  <w:divBdr>
                    <w:top w:val="none" w:sz="0" w:space="0" w:color="auto"/>
                    <w:left w:val="none" w:sz="0" w:space="0" w:color="auto"/>
                    <w:bottom w:val="none" w:sz="0" w:space="0" w:color="auto"/>
                    <w:right w:val="none" w:sz="0" w:space="0" w:color="auto"/>
                  </w:divBdr>
                  <w:divsChild>
                    <w:div w:id="3959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8664">
      <w:bodyDiv w:val="1"/>
      <w:marLeft w:val="0"/>
      <w:marRight w:val="0"/>
      <w:marTop w:val="0"/>
      <w:marBottom w:val="0"/>
      <w:divBdr>
        <w:top w:val="none" w:sz="0" w:space="0" w:color="auto"/>
        <w:left w:val="none" w:sz="0" w:space="0" w:color="auto"/>
        <w:bottom w:val="none" w:sz="0" w:space="0" w:color="auto"/>
        <w:right w:val="none" w:sz="0" w:space="0" w:color="auto"/>
      </w:divBdr>
    </w:div>
    <w:div w:id="452676770">
      <w:bodyDiv w:val="1"/>
      <w:marLeft w:val="0"/>
      <w:marRight w:val="0"/>
      <w:marTop w:val="0"/>
      <w:marBottom w:val="0"/>
      <w:divBdr>
        <w:top w:val="none" w:sz="0" w:space="0" w:color="auto"/>
        <w:left w:val="none" w:sz="0" w:space="0" w:color="auto"/>
        <w:bottom w:val="none" w:sz="0" w:space="0" w:color="auto"/>
        <w:right w:val="none" w:sz="0" w:space="0" w:color="auto"/>
      </w:divBdr>
      <w:divsChild>
        <w:div w:id="1213272436">
          <w:marLeft w:val="0"/>
          <w:marRight w:val="0"/>
          <w:marTop w:val="0"/>
          <w:marBottom w:val="0"/>
          <w:divBdr>
            <w:top w:val="none" w:sz="0" w:space="0" w:color="auto"/>
            <w:left w:val="none" w:sz="0" w:space="0" w:color="auto"/>
            <w:bottom w:val="none" w:sz="0" w:space="0" w:color="auto"/>
            <w:right w:val="none" w:sz="0" w:space="0" w:color="auto"/>
          </w:divBdr>
          <w:divsChild>
            <w:div w:id="1539052276">
              <w:marLeft w:val="0"/>
              <w:marRight w:val="0"/>
              <w:marTop w:val="0"/>
              <w:marBottom w:val="0"/>
              <w:divBdr>
                <w:top w:val="none" w:sz="0" w:space="0" w:color="auto"/>
                <w:left w:val="none" w:sz="0" w:space="0" w:color="auto"/>
                <w:bottom w:val="none" w:sz="0" w:space="0" w:color="auto"/>
                <w:right w:val="none" w:sz="0" w:space="0" w:color="auto"/>
              </w:divBdr>
              <w:divsChild>
                <w:div w:id="673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130">
      <w:bodyDiv w:val="1"/>
      <w:marLeft w:val="0"/>
      <w:marRight w:val="0"/>
      <w:marTop w:val="0"/>
      <w:marBottom w:val="0"/>
      <w:divBdr>
        <w:top w:val="none" w:sz="0" w:space="0" w:color="auto"/>
        <w:left w:val="none" w:sz="0" w:space="0" w:color="auto"/>
        <w:bottom w:val="none" w:sz="0" w:space="0" w:color="auto"/>
        <w:right w:val="none" w:sz="0" w:space="0" w:color="auto"/>
      </w:divBdr>
    </w:div>
    <w:div w:id="684750045">
      <w:bodyDiv w:val="1"/>
      <w:marLeft w:val="0"/>
      <w:marRight w:val="0"/>
      <w:marTop w:val="0"/>
      <w:marBottom w:val="0"/>
      <w:divBdr>
        <w:top w:val="none" w:sz="0" w:space="0" w:color="auto"/>
        <w:left w:val="none" w:sz="0" w:space="0" w:color="auto"/>
        <w:bottom w:val="none" w:sz="0" w:space="0" w:color="auto"/>
        <w:right w:val="none" w:sz="0" w:space="0" w:color="auto"/>
      </w:divBdr>
    </w:div>
    <w:div w:id="743646524">
      <w:bodyDiv w:val="1"/>
      <w:marLeft w:val="0"/>
      <w:marRight w:val="0"/>
      <w:marTop w:val="0"/>
      <w:marBottom w:val="0"/>
      <w:divBdr>
        <w:top w:val="none" w:sz="0" w:space="0" w:color="auto"/>
        <w:left w:val="none" w:sz="0" w:space="0" w:color="auto"/>
        <w:bottom w:val="none" w:sz="0" w:space="0" w:color="auto"/>
        <w:right w:val="none" w:sz="0" w:space="0" w:color="auto"/>
      </w:divBdr>
      <w:divsChild>
        <w:div w:id="33967147">
          <w:marLeft w:val="0"/>
          <w:marRight w:val="0"/>
          <w:marTop w:val="0"/>
          <w:marBottom w:val="0"/>
          <w:divBdr>
            <w:top w:val="none" w:sz="0" w:space="0" w:color="auto"/>
            <w:left w:val="none" w:sz="0" w:space="0" w:color="auto"/>
            <w:bottom w:val="none" w:sz="0" w:space="0" w:color="auto"/>
            <w:right w:val="none" w:sz="0" w:space="0" w:color="auto"/>
          </w:divBdr>
        </w:div>
        <w:div w:id="127556839">
          <w:marLeft w:val="0"/>
          <w:marRight w:val="0"/>
          <w:marTop w:val="0"/>
          <w:marBottom w:val="0"/>
          <w:divBdr>
            <w:top w:val="none" w:sz="0" w:space="0" w:color="auto"/>
            <w:left w:val="none" w:sz="0" w:space="0" w:color="auto"/>
            <w:bottom w:val="none" w:sz="0" w:space="0" w:color="auto"/>
            <w:right w:val="none" w:sz="0" w:space="0" w:color="auto"/>
          </w:divBdr>
        </w:div>
        <w:div w:id="331883240">
          <w:marLeft w:val="0"/>
          <w:marRight w:val="0"/>
          <w:marTop w:val="0"/>
          <w:marBottom w:val="0"/>
          <w:divBdr>
            <w:top w:val="none" w:sz="0" w:space="0" w:color="auto"/>
            <w:left w:val="none" w:sz="0" w:space="0" w:color="auto"/>
            <w:bottom w:val="none" w:sz="0" w:space="0" w:color="auto"/>
            <w:right w:val="none" w:sz="0" w:space="0" w:color="auto"/>
          </w:divBdr>
        </w:div>
        <w:div w:id="473912823">
          <w:marLeft w:val="0"/>
          <w:marRight w:val="0"/>
          <w:marTop w:val="0"/>
          <w:marBottom w:val="0"/>
          <w:divBdr>
            <w:top w:val="none" w:sz="0" w:space="0" w:color="auto"/>
            <w:left w:val="none" w:sz="0" w:space="0" w:color="auto"/>
            <w:bottom w:val="none" w:sz="0" w:space="0" w:color="auto"/>
            <w:right w:val="none" w:sz="0" w:space="0" w:color="auto"/>
          </w:divBdr>
        </w:div>
        <w:div w:id="665668193">
          <w:marLeft w:val="0"/>
          <w:marRight w:val="0"/>
          <w:marTop w:val="0"/>
          <w:marBottom w:val="0"/>
          <w:divBdr>
            <w:top w:val="none" w:sz="0" w:space="0" w:color="auto"/>
            <w:left w:val="none" w:sz="0" w:space="0" w:color="auto"/>
            <w:bottom w:val="none" w:sz="0" w:space="0" w:color="auto"/>
            <w:right w:val="none" w:sz="0" w:space="0" w:color="auto"/>
          </w:divBdr>
        </w:div>
        <w:div w:id="684406759">
          <w:marLeft w:val="0"/>
          <w:marRight w:val="0"/>
          <w:marTop w:val="0"/>
          <w:marBottom w:val="0"/>
          <w:divBdr>
            <w:top w:val="none" w:sz="0" w:space="0" w:color="auto"/>
            <w:left w:val="none" w:sz="0" w:space="0" w:color="auto"/>
            <w:bottom w:val="none" w:sz="0" w:space="0" w:color="auto"/>
            <w:right w:val="none" w:sz="0" w:space="0" w:color="auto"/>
          </w:divBdr>
        </w:div>
        <w:div w:id="859851101">
          <w:marLeft w:val="0"/>
          <w:marRight w:val="0"/>
          <w:marTop w:val="0"/>
          <w:marBottom w:val="0"/>
          <w:divBdr>
            <w:top w:val="none" w:sz="0" w:space="0" w:color="auto"/>
            <w:left w:val="none" w:sz="0" w:space="0" w:color="auto"/>
            <w:bottom w:val="none" w:sz="0" w:space="0" w:color="auto"/>
            <w:right w:val="none" w:sz="0" w:space="0" w:color="auto"/>
          </w:divBdr>
        </w:div>
        <w:div w:id="1041788631">
          <w:marLeft w:val="0"/>
          <w:marRight w:val="0"/>
          <w:marTop w:val="0"/>
          <w:marBottom w:val="0"/>
          <w:divBdr>
            <w:top w:val="none" w:sz="0" w:space="0" w:color="auto"/>
            <w:left w:val="none" w:sz="0" w:space="0" w:color="auto"/>
            <w:bottom w:val="none" w:sz="0" w:space="0" w:color="auto"/>
            <w:right w:val="none" w:sz="0" w:space="0" w:color="auto"/>
          </w:divBdr>
        </w:div>
        <w:div w:id="1513911534">
          <w:marLeft w:val="0"/>
          <w:marRight w:val="0"/>
          <w:marTop w:val="0"/>
          <w:marBottom w:val="0"/>
          <w:divBdr>
            <w:top w:val="none" w:sz="0" w:space="0" w:color="auto"/>
            <w:left w:val="none" w:sz="0" w:space="0" w:color="auto"/>
            <w:bottom w:val="none" w:sz="0" w:space="0" w:color="auto"/>
            <w:right w:val="none" w:sz="0" w:space="0" w:color="auto"/>
          </w:divBdr>
        </w:div>
        <w:div w:id="2039381439">
          <w:marLeft w:val="0"/>
          <w:marRight w:val="0"/>
          <w:marTop w:val="0"/>
          <w:marBottom w:val="0"/>
          <w:divBdr>
            <w:top w:val="none" w:sz="0" w:space="0" w:color="auto"/>
            <w:left w:val="none" w:sz="0" w:space="0" w:color="auto"/>
            <w:bottom w:val="none" w:sz="0" w:space="0" w:color="auto"/>
            <w:right w:val="none" w:sz="0" w:space="0" w:color="auto"/>
          </w:divBdr>
        </w:div>
      </w:divsChild>
    </w:div>
    <w:div w:id="750271942">
      <w:bodyDiv w:val="1"/>
      <w:marLeft w:val="0"/>
      <w:marRight w:val="0"/>
      <w:marTop w:val="0"/>
      <w:marBottom w:val="0"/>
      <w:divBdr>
        <w:top w:val="none" w:sz="0" w:space="0" w:color="auto"/>
        <w:left w:val="none" w:sz="0" w:space="0" w:color="auto"/>
        <w:bottom w:val="none" w:sz="0" w:space="0" w:color="auto"/>
        <w:right w:val="none" w:sz="0" w:space="0" w:color="auto"/>
      </w:divBdr>
    </w:div>
    <w:div w:id="798232097">
      <w:bodyDiv w:val="1"/>
      <w:marLeft w:val="0"/>
      <w:marRight w:val="0"/>
      <w:marTop w:val="0"/>
      <w:marBottom w:val="0"/>
      <w:divBdr>
        <w:top w:val="none" w:sz="0" w:space="0" w:color="auto"/>
        <w:left w:val="none" w:sz="0" w:space="0" w:color="auto"/>
        <w:bottom w:val="none" w:sz="0" w:space="0" w:color="auto"/>
        <w:right w:val="none" w:sz="0" w:space="0" w:color="auto"/>
      </w:divBdr>
      <w:divsChild>
        <w:div w:id="343361328">
          <w:marLeft w:val="0"/>
          <w:marRight w:val="0"/>
          <w:marTop w:val="0"/>
          <w:marBottom w:val="0"/>
          <w:divBdr>
            <w:top w:val="none" w:sz="0" w:space="0" w:color="auto"/>
            <w:left w:val="none" w:sz="0" w:space="0" w:color="auto"/>
            <w:bottom w:val="none" w:sz="0" w:space="0" w:color="auto"/>
            <w:right w:val="none" w:sz="0" w:space="0" w:color="auto"/>
          </w:divBdr>
          <w:divsChild>
            <w:div w:id="980117982">
              <w:marLeft w:val="0"/>
              <w:marRight w:val="0"/>
              <w:marTop w:val="0"/>
              <w:marBottom w:val="0"/>
              <w:divBdr>
                <w:top w:val="none" w:sz="0" w:space="0" w:color="auto"/>
                <w:left w:val="none" w:sz="0" w:space="0" w:color="auto"/>
                <w:bottom w:val="none" w:sz="0" w:space="0" w:color="auto"/>
                <w:right w:val="none" w:sz="0" w:space="0" w:color="auto"/>
              </w:divBdr>
              <w:divsChild>
                <w:div w:id="1521117440">
                  <w:marLeft w:val="0"/>
                  <w:marRight w:val="0"/>
                  <w:marTop w:val="0"/>
                  <w:marBottom w:val="0"/>
                  <w:divBdr>
                    <w:top w:val="none" w:sz="0" w:space="0" w:color="auto"/>
                    <w:left w:val="none" w:sz="0" w:space="0" w:color="auto"/>
                    <w:bottom w:val="none" w:sz="0" w:space="0" w:color="auto"/>
                    <w:right w:val="none" w:sz="0" w:space="0" w:color="auto"/>
                  </w:divBdr>
                </w:div>
                <w:div w:id="1868175351">
                  <w:marLeft w:val="0"/>
                  <w:marRight w:val="0"/>
                  <w:marTop w:val="0"/>
                  <w:marBottom w:val="0"/>
                  <w:divBdr>
                    <w:top w:val="none" w:sz="0" w:space="0" w:color="auto"/>
                    <w:left w:val="none" w:sz="0" w:space="0" w:color="auto"/>
                    <w:bottom w:val="none" w:sz="0" w:space="0" w:color="auto"/>
                    <w:right w:val="none" w:sz="0" w:space="0" w:color="auto"/>
                  </w:divBdr>
                  <w:divsChild>
                    <w:div w:id="2407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046">
          <w:marLeft w:val="0"/>
          <w:marRight w:val="0"/>
          <w:marTop w:val="0"/>
          <w:marBottom w:val="0"/>
          <w:divBdr>
            <w:top w:val="none" w:sz="0" w:space="0" w:color="auto"/>
            <w:left w:val="none" w:sz="0" w:space="0" w:color="auto"/>
            <w:bottom w:val="none" w:sz="0" w:space="0" w:color="auto"/>
            <w:right w:val="none" w:sz="0" w:space="0" w:color="auto"/>
          </w:divBdr>
          <w:divsChild>
            <w:div w:id="2009668011">
              <w:marLeft w:val="0"/>
              <w:marRight w:val="0"/>
              <w:marTop w:val="0"/>
              <w:marBottom w:val="0"/>
              <w:divBdr>
                <w:top w:val="none" w:sz="0" w:space="0" w:color="auto"/>
                <w:left w:val="none" w:sz="0" w:space="0" w:color="auto"/>
                <w:bottom w:val="none" w:sz="0" w:space="0" w:color="auto"/>
                <w:right w:val="none" w:sz="0" w:space="0" w:color="auto"/>
              </w:divBdr>
              <w:divsChild>
                <w:div w:id="1017777122">
                  <w:marLeft w:val="0"/>
                  <w:marRight w:val="0"/>
                  <w:marTop w:val="0"/>
                  <w:marBottom w:val="0"/>
                  <w:divBdr>
                    <w:top w:val="none" w:sz="0" w:space="0" w:color="auto"/>
                    <w:left w:val="none" w:sz="0" w:space="0" w:color="auto"/>
                    <w:bottom w:val="none" w:sz="0" w:space="0" w:color="auto"/>
                    <w:right w:val="none" w:sz="0" w:space="0" w:color="auto"/>
                  </w:divBdr>
                  <w:divsChild>
                    <w:div w:id="165681421">
                      <w:marLeft w:val="0"/>
                      <w:marRight w:val="0"/>
                      <w:marTop w:val="0"/>
                      <w:marBottom w:val="0"/>
                      <w:divBdr>
                        <w:top w:val="none" w:sz="0" w:space="0" w:color="auto"/>
                        <w:left w:val="none" w:sz="0" w:space="0" w:color="auto"/>
                        <w:bottom w:val="none" w:sz="0" w:space="0" w:color="auto"/>
                        <w:right w:val="none" w:sz="0" w:space="0" w:color="auto"/>
                      </w:divBdr>
                    </w:div>
                    <w:div w:id="3734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0565">
      <w:bodyDiv w:val="1"/>
      <w:marLeft w:val="0"/>
      <w:marRight w:val="0"/>
      <w:marTop w:val="0"/>
      <w:marBottom w:val="0"/>
      <w:divBdr>
        <w:top w:val="none" w:sz="0" w:space="0" w:color="auto"/>
        <w:left w:val="none" w:sz="0" w:space="0" w:color="auto"/>
        <w:bottom w:val="none" w:sz="0" w:space="0" w:color="auto"/>
        <w:right w:val="none" w:sz="0" w:space="0" w:color="auto"/>
      </w:divBdr>
      <w:divsChild>
        <w:div w:id="2087220037">
          <w:marLeft w:val="0"/>
          <w:marRight w:val="0"/>
          <w:marTop w:val="0"/>
          <w:marBottom w:val="0"/>
          <w:divBdr>
            <w:top w:val="none" w:sz="0" w:space="0" w:color="auto"/>
            <w:left w:val="none" w:sz="0" w:space="0" w:color="auto"/>
            <w:bottom w:val="none" w:sz="0" w:space="0" w:color="auto"/>
            <w:right w:val="none" w:sz="0" w:space="0" w:color="auto"/>
          </w:divBdr>
          <w:divsChild>
            <w:div w:id="583804662">
              <w:marLeft w:val="0"/>
              <w:marRight w:val="0"/>
              <w:marTop w:val="0"/>
              <w:marBottom w:val="0"/>
              <w:divBdr>
                <w:top w:val="none" w:sz="0" w:space="0" w:color="auto"/>
                <w:left w:val="none" w:sz="0" w:space="0" w:color="auto"/>
                <w:bottom w:val="none" w:sz="0" w:space="0" w:color="auto"/>
                <w:right w:val="none" w:sz="0" w:space="0" w:color="auto"/>
              </w:divBdr>
              <w:divsChild>
                <w:div w:id="1655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198">
      <w:bodyDiv w:val="1"/>
      <w:marLeft w:val="0"/>
      <w:marRight w:val="0"/>
      <w:marTop w:val="0"/>
      <w:marBottom w:val="0"/>
      <w:divBdr>
        <w:top w:val="none" w:sz="0" w:space="0" w:color="auto"/>
        <w:left w:val="none" w:sz="0" w:space="0" w:color="auto"/>
        <w:bottom w:val="none" w:sz="0" w:space="0" w:color="auto"/>
        <w:right w:val="none" w:sz="0" w:space="0" w:color="auto"/>
      </w:divBdr>
    </w:div>
    <w:div w:id="1096099673">
      <w:bodyDiv w:val="1"/>
      <w:marLeft w:val="0"/>
      <w:marRight w:val="0"/>
      <w:marTop w:val="0"/>
      <w:marBottom w:val="0"/>
      <w:divBdr>
        <w:top w:val="none" w:sz="0" w:space="0" w:color="auto"/>
        <w:left w:val="none" w:sz="0" w:space="0" w:color="auto"/>
        <w:bottom w:val="none" w:sz="0" w:space="0" w:color="auto"/>
        <w:right w:val="none" w:sz="0" w:space="0" w:color="auto"/>
      </w:divBdr>
    </w:div>
    <w:div w:id="1162350695">
      <w:bodyDiv w:val="1"/>
      <w:marLeft w:val="0"/>
      <w:marRight w:val="0"/>
      <w:marTop w:val="0"/>
      <w:marBottom w:val="0"/>
      <w:divBdr>
        <w:top w:val="none" w:sz="0" w:space="0" w:color="auto"/>
        <w:left w:val="none" w:sz="0" w:space="0" w:color="auto"/>
        <w:bottom w:val="none" w:sz="0" w:space="0" w:color="auto"/>
        <w:right w:val="none" w:sz="0" w:space="0" w:color="auto"/>
      </w:divBdr>
    </w:div>
    <w:div w:id="1226142487">
      <w:bodyDiv w:val="1"/>
      <w:marLeft w:val="0"/>
      <w:marRight w:val="0"/>
      <w:marTop w:val="0"/>
      <w:marBottom w:val="0"/>
      <w:divBdr>
        <w:top w:val="none" w:sz="0" w:space="0" w:color="auto"/>
        <w:left w:val="none" w:sz="0" w:space="0" w:color="auto"/>
        <w:bottom w:val="none" w:sz="0" w:space="0" w:color="auto"/>
        <w:right w:val="none" w:sz="0" w:space="0" w:color="auto"/>
      </w:divBdr>
    </w:div>
    <w:div w:id="1231578428">
      <w:bodyDiv w:val="1"/>
      <w:marLeft w:val="0"/>
      <w:marRight w:val="0"/>
      <w:marTop w:val="0"/>
      <w:marBottom w:val="0"/>
      <w:divBdr>
        <w:top w:val="none" w:sz="0" w:space="0" w:color="auto"/>
        <w:left w:val="none" w:sz="0" w:space="0" w:color="auto"/>
        <w:bottom w:val="none" w:sz="0" w:space="0" w:color="auto"/>
        <w:right w:val="none" w:sz="0" w:space="0" w:color="auto"/>
      </w:divBdr>
      <w:divsChild>
        <w:div w:id="1278178267">
          <w:marLeft w:val="0"/>
          <w:marRight w:val="0"/>
          <w:marTop w:val="0"/>
          <w:marBottom w:val="0"/>
          <w:divBdr>
            <w:top w:val="none" w:sz="0" w:space="0" w:color="auto"/>
            <w:left w:val="none" w:sz="0" w:space="0" w:color="auto"/>
            <w:bottom w:val="none" w:sz="0" w:space="0" w:color="auto"/>
            <w:right w:val="none" w:sz="0" w:space="0" w:color="auto"/>
          </w:divBdr>
          <w:divsChild>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506">
      <w:bodyDiv w:val="1"/>
      <w:marLeft w:val="0"/>
      <w:marRight w:val="0"/>
      <w:marTop w:val="0"/>
      <w:marBottom w:val="0"/>
      <w:divBdr>
        <w:top w:val="none" w:sz="0" w:space="0" w:color="auto"/>
        <w:left w:val="none" w:sz="0" w:space="0" w:color="auto"/>
        <w:bottom w:val="none" w:sz="0" w:space="0" w:color="auto"/>
        <w:right w:val="none" w:sz="0" w:space="0" w:color="auto"/>
      </w:divBdr>
    </w:div>
    <w:div w:id="1359576774">
      <w:bodyDiv w:val="1"/>
      <w:marLeft w:val="0"/>
      <w:marRight w:val="0"/>
      <w:marTop w:val="0"/>
      <w:marBottom w:val="0"/>
      <w:divBdr>
        <w:top w:val="none" w:sz="0" w:space="0" w:color="auto"/>
        <w:left w:val="none" w:sz="0" w:space="0" w:color="auto"/>
        <w:bottom w:val="none" w:sz="0" w:space="0" w:color="auto"/>
        <w:right w:val="none" w:sz="0" w:space="0" w:color="auto"/>
      </w:divBdr>
    </w:div>
    <w:div w:id="1539584426">
      <w:bodyDiv w:val="1"/>
      <w:marLeft w:val="0"/>
      <w:marRight w:val="0"/>
      <w:marTop w:val="0"/>
      <w:marBottom w:val="0"/>
      <w:divBdr>
        <w:top w:val="none" w:sz="0" w:space="0" w:color="auto"/>
        <w:left w:val="none" w:sz="0" w:space="0" w:color="auto"/>
        <w:bottom w:val="none" w:sz="0" w:space="0" w:color="auto"/>
        <w:right w:val="none" w:sz="0" w:space="0" w:color="auto"/>
      </w:divBdr>
      <w:divsChild>
        <w:div w:id="1078017908">
          <w:marLeft w:val="0"/>
          <w:marRight w:val="0"/>
          <w:marTop w:val="0"/>
          <w:marBottom w:val="0"/>
          <w:divBdr>
            <w:top w:val="none" w:sz="0" w:space="0" w:color="auto"/>
            <w:left w:val="none" w:sz="0" w:space="0" w:color="auto"/>
            <w:bottom w:val="none" w:sz="0" w:space="0" w:color="auto"/>
            <w:right w:val="none" w:sz="0" w:space="0" w:color="auto"/>
          </w:divBdr>
          <w:divsChild>
            <w:div w:id="120417207">
              <w:marLeft w:val="285"/>
              <w:marRight w:val="0"/>
              <w:marTop w:val="0"/>
              <w:marBottom w:val="0"/>
              <w:divBdr>
                <w:top w:val="none" w:sz="0" w:space="0" w:color="auto"/>
                <w:left w:val="none" w:sz="0" w:space="0" w:color="auto"/>
                <w:bottom w:val="none" w:sz="0" w:space="0" w:color="auto"/>
                <w:right w:val="none" w:sz="0" w:space="0" w:color="auto"/>
              </w:divBdr>
              <w:divsChild>
                <w:div w:id="871191698">
                  <w:marLeft w:val="0"/>
                  <w:marRight w:val="0"/>
                  <w:marTop w:val="0"/>
                  <w:marBottom w:val="0"/>
                  <w:divBdr>
                    <w:top w:val="none" w:sz="0" w:space="0" w:color="auto"/>
                    <w:left w:val="none" w:sz="0" w:space="0" w:color="auto"/>
                    <w:bottom w:val="none" w:sz="0" w:space="0" w:color="auto"/>
                    <w:right w:val="none" w:sz="0" w:space="0" w:color="auto"/>
                  </w:divBdr>
                  <w:divsChild>
                    <w:div w:id="2006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9049">
      <w:bodyDiv w:val="1"/>
      <w:marLeft w:val="0"/>
      <w:marRight w:val="0"/>
      <w:marTop w:val="0"/>
      <w:marBottom w:val="0"/>
      <w:divBdr>
        <w:top w:val="none" w:sz="0" w:space="0" w:color="auto"/>
        <w:left w:val="none" w:sz="0" w:space="0" w:color="auto"/>
        <w:bottom w:val="none" w:sz="0" w:space="0" w:color="auto"/>
        <w:right w:val="none" w:sz="0" w:space="0" w:color="auto"/>
      </w:divBdr>
    </w:div>
    <w:div w:id="1631595296">
      <w:bodyDiv w:val="1"/>
      <w:marLeft w:val="0"/>
      <w:marRight w:val="0"/>
      <w:marTop w:val="0"/>
      <w:marBottom w:val="0"/>
      <w:divBdr>
        <w:top w:val="none" w:sz="0" w:space="0" w:color="auto"/>
        <w:left w:val="none" w:sz="0" w:space="0" w:color="auto"/>
        <w:bottom w:val="none" w:sz="0" w:space="0" w:color="auto"/>
        <w:right w:val="none" w:sz="0" w:space="0" w:color="auto"/>
      </w:divBdr>
    </w:div>
    <w:div w:id="1713918975">
      <w:bodyDiv w:val="1"/>
      <w:marLeft w:val="0"/>
      <w:marRight w:val="0"/>
      <w:marTop w:val="0"/>
      <w:marBottom w:val="0"/>
      <w:divBdr>
        <w:top w:val="none" w:sz="0" w:space="0" w:color="auto"/>
        <w:left w:val="none" w:sz="0" w:space="0" w:color="auto"/>
        <w:bottom w:val="none" w:sz="0" w:space="0" w:color="auto"/>
        <w:right w:val="none" w:sz="0" w:space="0" w:color="auto"/>
      </w:divBdr>
      <w:divsChild>
        <w:div w:id="1268006615">
          <w:marLeft w:val="0"/>
          <w:marRight w:val="0"/>
          <w:marTop w:val="0"/>
          <w:marBottom w:val="0"/>
          <w:divBdr>
            <w:top w:val="none" w:sz="0" w:space="0" w:color="auto"/>
            <w:left w:val="none" w:sz="0" w:space="0" w:color="auto"/>
            <w:bottom w:val="none" w:sz="0" w:space="0" w:color="auto"/>
            <w:right w:val="none" w:sz="0" w:space="0" w:color="auto"/>
          </w:divBdr>
          <w:divsChild>
            <w:div w:id="1565137669">
              <w:marLeft w:val="0"/>
              <w:marRight w:val="0"/>
              <w:marTop w:val="0"/>
              <w:marBottom w:val="0"/>
              <w:divBdr>
                <w:top w:val="none" w:sz="0" w:space="0" w:color="auto"/>
                <w:left w:val="none" w:sz="0" w:space="0" w:color="auto"/>
                <w:bottom w:val="none" w:sz="0" w:space="0" w:color="auto"/>
                <w:right w:val="none" w:sz="0" w:space="0" w:color="auto"/>
              </w:divBdr>
              <w:divsChild>
                <w:div w:id="148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310">
      <w:bodyDiv w:val="1"/>
      <w:marLeft w:val="0"/>
      <w:marRight w:val="0"/>
      <w:marTop w:val="0"/>
      <w:marBottom w:val="0"/>
      <w:divBdr>
        <w:top w:val="none" w:sz="0" w:space="0" w:color="auto"/>
        <w:left w:val="none" w:sz="0" w:space="0" w:color="auto"/>
        <w:bottom w:val="none" w:sz="0" w:space="0" w:color="auto"/>
        <w:right w:val="none" w:sz="0" w:space="0" w:color="auto"/>
      </w:divBdr>
    </w:div>
    <w:div w:id="1813712682">
      <w:marLeft w:val="0"/>
      <w:marRight w:val="0"/>
      <w:marTop w:val="0"/>
      <w:marBottom w:val="0"/>
      <w:divBdr>
        <w:top w:val="none" w:sz="0" w:space="0" w:color="auto"/>
        <w:left w:val="none" w:sz="0" w:space="0" w:color="auto"/>
        <w:bottom w:val="none" w:sz="0" w:space="0" w:color="auto"/>
        <w:right w:val="none" w:sz="0" w:space="0" w:color="auto"/>
      </w:divBdr>
      <w:divsChild>
        <w:div w:id="1813712683">
          <w:marLeft w:val="0"/>
          <w:marRight w:val="0"/>
          <w:marTop w:val="0"/>
          <w:marBottom w:val="0"/>
          <w:divBdr>
            <w:top w:val="none" w:sz="0" w:space="0" w:color="auto"/>
            <w:left w:val="none" w:sz="0" w:space="0" w:color="auto"/>
            <w:bottom w:val="none" w:sz="0" w:space="0" w:color="auto"/>
            <w:right w:val="none" w:sz="0" w:space="0" w:color="auto"/>
          </w:divBdr>
          <w:divsChild>
            <w:div w:id="1813712687">
              <w:marLeft w:val="0"/>
              <w:marRight w:val="0"/>
              <w:marTop w:val="0"/>
              <w:marBottom w:val="0"/>
              <w:divBdr>
                <w:top w:val="none" w:sz="0" w:space="0" w:color="auto"/>
                <w:left w:val="none" w:sz="0" w:space="0" w:color="auto"/>
                <w:bottom w:val="none" w:sz="0" w:space="0" w:color="auto"/>
                <w:right w:val="none" w:sz="0" w:space="0" w:color="auto"/>
              </w:divBdr>
              <w:divsChild>
                <w:div w:id="1813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2684">
      <w:marLeft w:val="0"/>
      <w:marRight w:val="0"/>
      <w:marTop w:val="0"/>
      <w:marBottom w:val="0"/>
      <w:divBdr>
        <w:top w:val="none" w:sz="0" w:space="0" w:color="auto"/>
        <w:left w:val="none" w:sz="0" w:space="0" w:color="auto"/>
        <w:bottom w:val="none" w:sz="0" w:space="0" w:color="auto"/>
        <w:right w:val="none" w:sz="0" w:space="0" w:color="auto"/>
      </w:divBdr>
    </w:div>
    <w:div w:id="1813712685">
      <w:marLeft w:val="0"/>
      <w:marRight w:val="0"/>
      <w:marTop w:val="0"/>
      <w:marBottom w:val="0"/>
      <w:divBdr>
        <w:top w:val="none" w:sz="0" w:space="0" w:color="auto"/>
        <w:left w:val="none" w:sz="0" w:space="0" w:color="auto"/>
        <w:bottom w:val="none" w:sz="0" w:space="0" w:color="auto"/>
        <w:right w:val="none" w:sz="0" w:space="0" w:color="auto"/>
      </w:divBdr>
    </w:div>
    <w:div w:id="1813712688">
      <w:marLeft w:val="0"/>
      <w:marRight w:val="0"/>
      <w:marTop w:val="0"/>
      <w:marBottom w:val="0"/>
      <w:divBdr>
        <w:top w:val="none" w:sz="0" w:space="0" w:color="auto"/>
        <w:left w:val="none" w:sz="0" w:space="0" w:color="auto"/>
        <w:bottom w:val="none" w:sz="0" w:space="0" w:color="auto"/>
        <w:right w:val="none" w:sz="0" w:space="0" w:color="auto"/>
      </w:divBdr>
    </w:div>
    <w:div w:id="1878739739">
      <w:bodyDiv w:val="1"/>
      <w:marLeft w:val="0"/>
      <w:marRight w:val="0"/>
      <w:marTop w:val="0"/>
      <w:marBottom w:val="0"/>
      <w:divBdr>
        <w:top w:val="none" w:sz="0" w:space="0" w:color="auto"/>
        <w:left w:val="none" w:sz="0" w:space="0" w:color="auto"/>
        <w:bottom w:val="none" w:sz="0" w:space="0" w:color="auto"/>
        <w:right w:val="none" w:sz="0" w:space="0" w:color="auto"/>
      </w:divBdr>
    </w:div>
    <w:div w:id="19172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tech.com/NC" TargetMode="External"/><Relationship Id="rId5" Type="http://schemas.openxmlformats.org/officeDocument/2006/relationships/settings" Target="settings.xml"/><Relationship Id="rId10" Type="http://schemas.openxmlformats.org/officeDocument/2006/relationships/hyperlink" Target="mailto:ECGinfo@advantech.com" TargetMode="External"/><Relationship Id="rId4" Type="http://schemas.microsoft.com/office/2007/relationships/stylesWithEffects" Target="stylesWithEffects.xml"/><Relationship Id="rId9" Type="http://schemas.openxmlformats.org/officeDocument/2006/relationships/hyperlink" Target="mailto:Gabrielle.Faeldan@advante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611C-E47E-49FF-BCD7-747D5E0F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Primary Media Contact:</vt:lpstr>
    </vt:vector>
  </TitlesOfParts>
  <Company>Microsoft</Company>
  <LinksUpToDate>false</LinksUpToDate>
  <CharactersWithSpaces>5003</CharactersWithSpaces>
  <SharedDoc>false</SharedDoc>
  <HLinks>
    <vt:vector size="30" baseType="variant">
      <vt:variant>
        <vt:i4>4128812</vt:i4>
      </vt:variant>
      <vt:variant>
        <vt:i4>12</vt:i4>
      </vt:variant>
      <vt:variant>
        <vt:i4>0</vt:i4>
      </vt:variant>
      <vt:variant>
        <vt:i4>5</vt:i4>
      </vt:variant>
      <vt:variant>
        <vt:lpwstr>http://www.advantech.com/NC</vt:lpwstr>
      </vt:variant>
      <vt:variant>
        <vt:lpwstr/>
      </vt:variant>
      <vt:variant>
        <vt:i4>4128812</vt:i4>
      </vt:variant>
      <vt:variant>
        <vt:i4>9</vt:i4>
      </vt:variant>
      <vt:variant>
        <vt:i4>0</vt:i4>
      </vt:variant>
      <vt:variant>
        <vt:i4>5</vt:i4>
      </vt:variant>
      <vt:variant>
        <vt:lpwstr>http://www.advantech.com/nc</vt:lpwstr>
      </vt:variant>
      <vt:variant>
        <vt:lpwstr/>
      </vt:variant>
      <vt:variant>
        <vt:i4>1114170</vt:i4>
      </vt:variant>
      <vt:variant>
        <vt:i4>6</vt:i4>
      </vt:variant>
      <vt:variant>
        <vt:i4>0</vt:i4>
      </vt:variant>
      <vt:variant>
        <vt:i4>5</vt:i4>
      </vt:variant>
      <vt:variant>
        <vt:lpwstr>mailto:ncg@advantech.com</vt:lpwstr>
      </vt:variant>
      <vt:variant>
        <vt:lpwstr/>
      </vt:variant>
      <vt:variant>
        <vt:i4>4325489</vt:i4>
      </vt:variant>
      <vt:variant>
        <vt:i4>3</vt:i4>
      </vt:variant>
      <vt:variant>
        <vt:i4>0</vt:i4>
      </vt:variant>
      <vt:variant>
        <vt:i4>5</vt:i4>
      </vt:variant>
      <vt:variant>
        <vt:lpwstr>mailto:charlotte.tsai@advantech.com.tw</vt:lpwstr>
      </vt:variant>
      <vt:variant>
        <vt:lpwstr/>
      </vt:variant>
      <vt:variant>
        <vt:i4>3539024</vt:i4>
      </vt:variant>
      <vt:variant>
        <vt:i4>0</vt:i4>
      </vt:variant>
      <vt:variant>
        <vt:i4>0</vt:i4>
      </vt:variant>
      <vt:variant>
        <vt:i4>5</vt:i4>
      </vt:variant>
      <vt:variant>
        <vt:lpwstr>mailto:paul.stevens@advantech.com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Media Contact:</dc:title>
  <dc:creator>Paul Stevens</dc:creator>
  <cp:lastModifiedBy>Gabrielle.Faeldan</cp:lastModifiedBy>
  <cp:revision>24</cp:revision>
  <cp:lastPrinted>2011-02-02T07:10:00Z</cp:lastPrinted>
  <dcterms:created xsi:type="dcterms:W3CDTF">2014-03-31T08:06:00Z</dcterms:created>
  <dcterms:modified xsi:type="dcterms:W3CDTF">2014-04-01T19:14:00Z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y fmtid="{D5CDD505-2E9C-101B-9397-08002B2CF9AE}" pid="3" name="_NewReviewCycle">
    <vt:lpwstr/>
  </property>
</Properties>
</file>